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ACE90" w14:textId="77777777" w:rsidR="00AA5CA5" w:rsidRPr="00AA5CA5" w:rsidRDefault="00AA5CA5" w:rsidP="00AA5CA5">
      <w:pPr>
        <w:jc w:val="center"/>
        <w:rPr>
          <w:b/>
          <w:bCs/>
          <w:sz w:val="32"/>
          <w:szCs w:val="32"/>
          <w:lang w:val="en-GB"/>
        </w:rPr>
      </w:pPr>
      <w:r w:rsidRPr="00AA5CA5">
        <w:rPr>
          <w:b/>
          <w:bCs/>
          <w:sz w:val="32"/>
          <w:szCs w:val="32"/>
          <w:lang w:val="en-GB"/>
        </w:rPr>
        <w:t>Muchgrange NS</w:t>
      </w:r>
    </w:p>
    <w:p w14:paraId="5D6506B6" w14:textId="27CC97CD" w:rsidR="00D1426F" w:rsidRPr="00AA5CA5" w:rsidRDefault="00AA5CA5" w:rsidP="00AA5CA5">
      <w:pPr>
        <w:jc w:val="center"/>
        <w:rPr>
          <w:b/>
          <w:bCs/>
          <w:sz w:val="32"/>
          <w:szCs w:val="32"/>
          <w:lang w:val="en-GB"/>
        </w:rPr>
      </w:pPr>
      <w:r w:rsidRPr="00AA5CA5">
        <w:rPr>
          <w:b/>
          <w:bCs/>
          <w:sz w:val="32"/>
          <w:szCs w:val="32"/>
          <w:lang w:val="en-GB"/>
        </w:rPr>
        <w:t>Acceptable Use Policy 202</w:t>
      </w:r>
      <w:r w:rsidR="00D74950">
        <w:rPr>
          <w:b/>
          <w:bCs/>
          <w:sz w:val="32"/>
          <w:szCs w:val="32"/>
          <w:lang w:val="en-GB"/>
        </w:rPr>
        <w:t>5</w:t>
      </w:r>
      <w:r w:rsidRPr="00AA5CA5">
        <w:rPr>
          <w:b/>
          <w:bCs/>
          <w:sz w:val="32"/>
          <w:szCs w:val="32"/>
          <w:lang w:val="en-GB"/>
        </w:rPr>
        <w:t>-2</w:t>
      </w:r>
      <w:r w:rsidR="004B58DF">
        <w:rPr>
          <w:b/>
          <w:bCs/>
          <w:sz w:val="32"/>
          <w:szCs w:val="32"/>
          <w:lang w:val="en-GB"/>
        </w:rPr>
        <w:t>6</w:t>
      </w:r>
    </w:p>
    <w:p w14:paraId="005A0270" w14:textId="32E8DC39" w:rsidR="00AA5CA5" w:rsidRDefault="00AA5CA5" w:rsidP="00AA5CA5">
      <w:pPr>
        <w:jc w:val="center"/>
        <w:rPr>
          <w:lang w:val="en-GB"/>
        </w:rPr>
      </w:pPr>
      <w:r>
        <w:rPr>
          <w:noProof/>
          <w:lang w:val="en-GB"/>
        </w:rPr>
        <w:drawing>
          <wp:inline distT="0" distB="0" distL="0" distR="0" wp14:anchorId="6B1DC54A" wp14:editId="2E4F4A79">
            <wp:extent cx="2646045" cy="1493520"/>
            <wp:effectExtent l="0" t="0" r="1905" b="0"/>
            <wp:docPr id="1151295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6045" cy="1493520"/>
                    </a:xfrm>
                    <a:prstGeom prst="rect">
                      <a:avLst/>
                    </a:prstGeom>
                    <a:noFill/>
                  </pic:spPr>
                </pic:pic>
              </a:graphicData>
            </a:graphic>
          </wp:inline>
        </w:drawing>
      </w:r>
    </w:p>
    <w:p w14:paraId="7D23881E" w14:textId="77777777" w:rsidR="00F65567" w:rsidRDefault="00F65567" w:rsidP="00AA5CA5">
      <w:pPr>
        <w:shd w:val="clear" w:color="auto" w:fill="FFFFFF"/>
        <w:spacing w:after="0" w:line="240" w:lineRule="auto"/>
        <w:outlineLvl w:val="1"/>
        <w:rPr>
          <w:rFonts w:ascii="Calibri" w:eastAsia="Times New Roman" w:hAnsi="Calibri" w:cs="Calibri"/>
          <w:b/>
          <w:bCs/>
          <w:color w:val="000000"/>
          <w:sz w:val="28"/>
          <w:szCs w:val="28"/>
          <w:lang w:eastAsia="en-IE"/>
        </w:rPr>
      </w:pPr>
      <w:r w:rsidRPr="00F65567">
        <w:rPr>
          <w:rFonts w:ascii="Calibri" w:eastAsia="Times New Roman" w:hAnsi="Calibri" w:cs="Calibri"/>
          <w:b/>
          <w:bCs/>
          <w:color w:val="000000"/>
          <w:sz w:val="28"/>
          <w:szCs w:val="28"/>
          <w:lang w:eastAsia="en-IE"/>
        </w:rPr>
        <w:t>Aim of the AUP</w:t>
      </w:r>
    </w:p>
    <w:p w14:paraId="233FA7BA" w14:textId="7970F2E7" w:rsidR="00F65567" w:rsidRDefault="00F65567" w:rsidP="00AA5CA5">
      <w:pPr>
        <w:shd w:val="clear" w:color="auto" w:fill="FFFFFF"/>
        <w:spacing w:after="0" w:line="240" w:lineRule="auto"/>
        <w:outlineLvl w:val="1"/>
        <w:rPr>
          <w:rFonts w:ascii="Calibri" w:eastAsia="Times New Roman" w:hAnsi="Calibri" w:cs="Calibri"/>
          <w:b/>
          <w:bCs/>
          <w:color w:val="000000"/>
          <w:sz w:val="28"/>
          <w:szCs w:val="28"/>
          <w:lang w:eastAsia="en-IE"/>
        </w:rPr>
      </w:pPr>
      <w:r w:rsidRPr="00F65567">
        <w:rPr>
          <w:rFonts w:ascii="Calibri" w:eastAsia="Times New Roman" w:hAnsi="Calibri" w:cs="Calibri"/>
          <w:b/>
          <w:bCs/>
          <w:color w:val="000000"/>
          <w:sz w:val="28"/>
          <w:szCs w:val="28"/>
          <w:lang w:eastAsia="en-IE"/>
        </w:rPr>
        <w:t xml:space="preserve"> </w:t>
      </w:r>
    </w:p>
    <w:p w14:paraId="0FAB21DB" w14:textId="5729DF02" w:rsidR="00F65567" w:rsidRDefault="00F65567" w:rsidP="00AA5CA5">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xml:space="preserve">The aim of this Acceptable Use Policy is to ensure that pupils will benefit from learning opportunities offered by the school’s Internet resources in a safe and effective manner. Internet use and access is considered a school resource and privilege. </w:t>
      </w:r>
    </w:p>
    <w:p w14:paraId="1E0D65F8" w14:textId="77777777" w:rsidR="00F65567" w:rsidRDefault="00F65567" w:rsidP="00AA5CA5">
      <w:pPr>
        <w:shd w:val="clear" w:color="auto" w:fill="FFFFFF"/>
        <w:spacing w:after="0" w:line="240" w:lineRule="auto"/>
        <w:outlineLvl w:val="1"/>
        <w:rPr>
          <w:rFonts w:ascii="Calibri" w:eastAsia="Times New Roman" w:hAnsi="Calibri" w:cs="Calibri"/>
          <w:color w:val="000000"/>
          <w:sz w:val="28"/>
          <w:szCs w:val="28"/>
          <w:lang w:eastAsia="en-IE"/>
        </w:rPr>
      </w:pPr>
    </w:p>
    <w:p w14:paraId="4BF96A92" w14:textId="34A05C87" w:rsidR="00F65567" w:rsidRP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r>
        <w:rPr>
          <w:rFonts w:ascii="Calibri" w:eastAsia="Times New Roman" w:hAnsi="Calibri" w:cs="Calibri"/>
          <w:color w:val="000000"/>
          <w:sz w:val="28"/>
          <w:szCs w:val="28"/>
          <w:lang w:eastAsia="en-IE"/>
        </w:rPr>
        <w:t xml:space="preserve"> </w:t>
      </w:r>
      <w:r w:rsidRPr="00F65567">
        <w:rPr>
          <w:rFonts w:ascii="Calibri" w:eastAsia="Times New Roman" w:hAnsi="Calibri" w:cs="Calibri"/>
          <w:b/>
          <w:bCs/>
          <w:color w:val="000000"/>
          <w:sz w:val="28"/>
          <w:szCs w:val="28"/>
          <w:lang w:eastAsia="en-IE"/>
        </w:rPr>
        <w:t>Our School’s Strategy:</w:t>
      </w:r>
    </w:p>
    <w:p w14:paraId="37670223"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008F3D9E" w14:textId="2E194531"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xml:space="preserve">The school employs several strategies </w:t>
      </w:r>
      <w:r w:rsidR="00FF5F40" w:rsidRPr="00F65567">
        <w:rPr>
          <w:rFonts w:ascii="Calibri" w:eastAsia="Times New Roman" w:hAnsi="Calibri" w:cs="Calibri"/>
          <w:color w:val="000000"/>
          <w:sz w:val="28"/>
          <w:szCs w:val="28"/>
          <w:lang w:eastAsia="en-IE"/>
        </w:rPr>
        <w:t>to</w:t>
      </w:r>
      <w:r w:rsidRPr="00F65567">
        <w:rPr>
          <w:rFonts w:ascii="Calibri" w:eastAsia="Times New Roman" w:hAnsi="Calibri" w:cs="Calibri"/>
          <w:color w:val="000000"/>
          <w:sz w:val="28"/>
          <w:szCs w:val="28"/>
          <w:lang w:eastAsia="en-IE"/>
        </w:rPr>
        <w:t xml:space="preserve"> maximise learning opportunities</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and reduce risks associated with the Internet.</w:t>
      </w:r>
    </w:p>
    <w:p w14:paraId="6B9E2184" w14:textId="77777777"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123B926B" w14:textId="29CAFECF"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These strategies are as follows:</w:t>
      </w:r>
    </w:p>
    <w:p w14:paraId="2BE092F1"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126CD94F" w14:textId="77777777" w:rsid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r w:rsidRPr="00F65567">
        <w:rPr>
          <w:rFonts w:ascii="Calibri" w:eastAsia="Times New Roman" w:hAnsi="Calibri" w:cs="Calibri"/>
          <w:b/>
          <w:bCs/>
          <w:color w:val="000000"/>
          <w:sz w:val="28"/>
          <w:szCs w:val="28"/>
          <w:lang w:eastAsia="en-IE"/>
        </w:rPr>
        <w:t>General</w:t>
      </w:r>
    </w:p>
    <w:p w14:paraId="6A567168" w14:textId="77777777" w:rsidR="00F65567" w:rsidRP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p>
    <w:p w14:paraId="74D960C8"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are expected to follow the same rules for good behaviour and</w:t>
      </w:r>
    </w:p>
    <w:p w14:paraId="5262E03D" w14:textId="11499EDE"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respectful conduct online as offline – See Code of Behaviour Policy</w:t>
      </w:r>
      <w:r>
        <w:rPr>
          <w:rFonts w:ascii="Calibri" w:eastAsia="Times New Roman" w:hAnsi="Calibri" w:cs="Calibri"/>
          <w:color w:val="000000"/>
          <w:sz w:val="28"/>
          <w:szCs w:val="28"/>
          <w:lang w:eastAsia="en-IE"/>
        </w:rPr>
        <w:t>.</w:t>
      </w:r>
    </w:p>
    <w:p w14:paraId="364164E5" w14:textId="2F9B8C6B"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xml:space="preserve">● </w:t>
      </w:r>
      <w:r>
        <w:rPr>
          <w:rFonts w:ascii="Calibri" w:eastAsia="Times New Roman" w:hAnsi="Calibri" w:cs="Calibri"/>
          <w:color w:val="000000"/>
          <w:sz w:val="28"/>
          <w:szCs w:val="28"/>
          <w:lang w:eastAsia="en-IE"/>
        </w:rPr>
        <w:t xml:space="preserve">Lessons involving </w:t>
      </w:r>
      <w:r w:rsidRPr="00F65567">
        <w:rPr>
          <w:rFonts w:ascii="Calibri" w:eastAsia="Times New Roman" w:hAnsi="Calibri" w:cs="Calibri"/>
          <w:color w:val="000000"/>
          <w:sz w:val="28"/>
          <w:szCs w:val="28"/>
          <w:lang w:eastAsia="en-IE"/>
        </w:rPr>
        <w:t>Internet</w:t>
      </w:r>
      <w:r>
        <w:rPr>
          <w:rFonts w:ascii="Calibri" w:eastAsia="Times New Roman" w:hAnsi="Calibri" w:cs="Calibri"/>
          <w:color w:val="000000"/>
          <w:sz w:val="28"/>
          <w:szCs w:val="28"/>
          <w:lang w:eastAsia="en-IE"/>
        </w:rPr>
        <w:t xml:space="preserve"> use</w:t>
      </w:r>
      <w:r w:rsidRPr="00F65567">
        <w:rPr>
          <w:rFonts w:ascii="Calibri" w:eastAsia="Times New Roman" w:hAnsi="Calibri" w:cs="Calibri"/>
          <w:color w:val="000000"/>
          <w:sz w:val="28"/>
          <w:szCs w:val="28"/>
          <w:lang w:eastAsia="en-IE"/>
        </w:rPr>
        <w:t xml:space="preserve"> will always be supervised by a teacher.</w:t>
      </w:r>
    </w:p>
    <w:p w14:paraId="23D98354" w14:textId="3F75EF32"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Level 4 “Filtering Software”</w:t>
      </w:r>
      <w:r>
        <w:rPr>
          <w:rFonts w:ascii="Calibri" w:eastAsia="Times New Roman" w:hAnsi="Calibri" w:cs="Calibri"/>
          <w:color w:val="000000"/>
          <w:sz w:val="28"/>
          <w:szCs w:val="28"/>
          <w:lang w:eastAsia="en-IE"/>
        </w:rPr>
        <w:t xml:space="preserve"> is</w:t>
      </w:r>
      <w:r w:rsidRPr="00F65567">
        <w:rPr>
          <w:rFonts w:ascii="Calibri" w:eastAsia="Times New Roman" w:hAnsi="Calibri" w:cs="Calibri"/>
          <w:color w:val="000000"/>
          <w:sz w:val="28"/>
          <w:szCs w:val="28"/>
          <w:lang w:eastAsia="en-IE"/>
        </w:rPr>
        <w:t xml:space="preserve"> provided </w:t>
      </w:r>
      <w:r>
        <w:rPr>
          <w:rFonts w:ascii="Calibri" w:eastAsia="Times New Roman" w:hAnsi="Calibri" w:cs="Calibri"/>
          <w:color w:val="000000"/>
          <w:sz w:val="28"/>
          <w:szCs w:val="28"/>
          <w:lang w:eastAsia="en-IE"/>
        </w:rPr>
        <w:t xml:space="preserve">to the school </w:t>
      </w:r>
      <w:r w:rsidRPr="00F65567">
        <w:rPr>
          <w:rFonts w:ascii="Calibri" w:eastAsia="Times New Roman" w:hAnsi="Calibri" w:cs="Calibri"/>
          <w:color w:val="000000"/>
          <w:sz w:val="28"/>
          <w:szCs w:val="28"/>
          <w:lang w:eastAsia="en-IE"/>
        </w:rPr>
        <w:t>by the Nation Centre for</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 xml:space="preserve">Technology in Education (NCTE) is used through the school </w:t>
      </w:r>
      <w:proofErr w:type="gramStart"/>
      <w:r w:rsidRPr="00F65567">
        <w:rPr>
          <w:rFonts w:ascii="Calibri" w:eastAsia="Times New Roman" w:hAnsi="Calibri" w:cs="Calibri"/>
          <w:color w:val="000000"/>
          <w:sz w:val="28"/>
          <w:szCs w:val="28"/>
          <w:lang w:eastAsia="en-IE"/>
        </w:rPr>
        <w:t>in order to</w:t>
      </w:r>
      <w:proofErr w:type="gramEnd"/>
      <w:r w:rsidRPr="00F65567">
        <w:rPr>
          <w:rFonts w:ascii="Calibri" w:eastAsia="Times New Roman" w:hAnsi="Calibri" w:cs="Calibri"/>
          <w:color w:val="000000"/>
          <w:sz w:val="28"/>
          <w:szCs w:val="28"/>
          <w:lang w:eastAsia="en-IE"/>
        </w:rPr>
        <w:t xml:space="preserve"> minimise the risk of exposure to inappropriate material. This level is currently used by </w:t>
      </w:r>
      <w:r w:rsidR="00FF5F40" w:rsidRPr="00F65567">
        <w:rPr>
          <w:rFonts w:ascii="Calibri" w:eastAsia="Times New Roman" w:hAnsi="Calibri" w:cs="Calibri"/>
          <w:color w:val="000000"/>
          <w:sz w:val="28"/>
          <w:szCs w:val="28"/>
          <w:lang w:eastAsia="en-IE"/>
        </w:rPr>
        <w:t>most</w:t>
      </w:r>
      <w:r w:rsidRPr="00F65567">
        <w:rPr>
          <w:rFonts w:ascii="Calibri" w:eastAsia="Times New Roman" w:hAnsi="Calibri" w:cs="Calibri"/>
          <w:color w:val="000000"/>
          <w:sz w:val="28"/>
          <w:szCs w:val="28"/>
          <w:lang w:eastAsia="en-IE"/>
        </w:rPr>
        <w:t xml:space="preserve"> schools in Ireland. It allows access to millions of websites including</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interactive educational games and 'YouTube', while also blocking access to</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websites belonging to the 'Personal Websites' category and the 'Social</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 xml:space="preserve">Networking' category. Therefore Websites, and Apps such as </w:t>
      </w:r>
      <w:r>
        <w:rPr>
          <w:rFonts w:ascii="Calibri" w:eastAsia="Times New Roman" w:hAnsi="Calibri" w:cs="Calibri"/>
          <w:color w:val="000000"/>
          <w:sz w:val="28"/>
          <w:szCs w:val="28"/>
          <w:lang w:eastAsia="en-IE"/>
        </w:rPr>
        <w:t xml:space="preserve">Instagram, </w:t>
      </w:r>
      <w:r w:rsidRPr="00F65567">
        <w:rPr>
          <w:rFonts w:ascii="Calibri" w:eastAsia="Times New Roman" w:hAnsi="Calibri" w:cs="Calibri"/>
          <w:color w:val="000000"/>
          <w:sz w:val="28"/>
          <w:szCs w:val="28"/>
          <w:lang w:eastAsia="en-IE"/>
        </w:rPr>
        <w:t>Snapchat and Facebook are not accessible within the school.</w:t>
      </w:r>
    </w:p>
    <w:p w14:paraId="6A8FF2AC" w14:textId="69E4BAE0"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2F5DA36D"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Uploading and downloading of non-approved software will not be permitted.</w:t>
      </w:r>
    </w:p>
    <w:p w14:paraId="36535880"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Virus protection software will be used and updated on a regular basis.</w:t>
      </w:r>
    </w:p>
    <w:p w14:paraId="56B37612" w14:textId="0781227E"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lastRenderedPageBreak/>
        <w:t xml:space="preserve">● The use of personal </w:t>
      </w:r>
      <w:r>
        <w:rPr>
          <w:rFonts w:ascii="Calibri" w:eastAsia="Times New Roman" w:hAnsi="Calibri" w:cs="Calibri"/>
          <w:color w:val="000000"/>
          <w:sz w:val="28"/>
          <w:szCs w:val="28"/>
          <w:lang w:eastAsia="en-IE"/>
        </w:rPr>
        <w:t xml:space="preserve">mobile </w:t>
      </w:r>
      <w:r w:rsidRPr="00F65567">
        <w:rPr>
          <w:rFonts w:ascii="Calibri" w:eastAsia="Times New Roman" w:hAnsi="Calibri" w:cs="Calibri"/>
          <w:color w:val="000000"/>
          <w:sz w:val="28"/>
          <w:szCs w:val="28"/>
          <w:lang w:eastAsia="en-IE"/>
        </w:rPr>
        <w:t>devices</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 xml:space="preserve">in school </w:t>
      </w:r>
      <w:r>
        <w:rPr>
          <w:rFonts w:ascii="Calibri" w:eastAsia="Times New Roman" w:hAnsi="Calibri" w:cs="Calibri"/>
          <w:color w:val="000000"/>
          <w:sz w:val="28"/>
          <w:szCs w:val="28"/>
          <w:lang w:eastAsia="en-IE"/>
        </w:rPr>
        <w:t>is forbidden</w:t>
      </w:r>
      <w:r w:rsidRPr="00F65567">
        <w:rPr>
          <w:rFonts w:ascii="Calibri" w:eastAsia="Times New Roman" w:hAnsi="Calibri" w:cs="Calibri"/>
          <w:color w:val="000000"/>
          <w:sz w:val="28"/>
          <w:szCs w:val="28"/>
          <w:lang w:eastAsia="en-IE"/>
        </w:rPr>
        <w:t>.</w:t>
      </w:r>
    </w:p>
    <w:p w14:paraId="3DC58581" w14:textId="2E92E125"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xml:space="preserve">● Students will </w:t>
      </w:r>
      <w:r w:rsidR="002840EF" w:rsidRPr="00F65567">
        <w:rPr>
          <w:rFonts w:ascii="Calibri" w:eastAsia="Times New Roman" w:hAnsi="Calibri" w:cs="Calibri"/>
          <w:color w:val="000000"/>
          <w:sz w:val="28"/>
          <w:szCs w:val="28"/>
          <w:lang w:eastAsia="en-IE"/>
        </w:rPr>
        <w:t>always treat others with respect</w:t>
      </w:r>
      <w:r w:rsidRPr="00F65567">
        <w:rPr>
          <w:rFonts w:ascii="Calibri" w:eastAsia="Times New Roman" w:hAnsi="Calibri" w:cs="Calibri"/>
          <w:color w:val="000000"/>
          <w:sz w:val="28"/>
          <w:szCs w:val="28"/>
          <w:lang w:eastAsia="en-IE"/>
        </w:rPr>
        <w:t>, observe good “netiquette”</w:t>
      </w:r>
    </w:p>
    <w:p w14:paraId="3D3CA504" w14:textId="2FACC410"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(i.e., etiquette on the intern</w:t>
      </w:r>
      <w:r>
        <w:rPr>
          <w:rFonts w:ascii="Calibri" w:eastAsia="Times New Roman" w:hAnsi="Calibri" w:cs="Calibri"/>
          <w:color w:val="000000"/>
          <w:sz w:val="28"/>
          <w:szCs w:val="28"/>
          <w:lang w:eastAsia="en-IE"/>
        </w:rPr>
        <w:t>et’</w:t>
      </w:r>
    </w:p>
    <w:p w14:paraId="3928BAA3" w14:textId="77777777"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03262666" w14:textId="77777777" w:rsid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r w:rsidRPr="00F65567">
        <w:rPr>
          <w:rFonts w:ascii="Calibri" w:eastAsia="Times New Roman" w:hAnsi="Calibri" w:cs="Calibri"/>
          <w:b/>
          <w:bCs/>
          <w:color w:val="000000"/>
          <w:sz w:val="28"/>
          <w:szCs w:val="28"/>
          <w:lang w:eastAsia="en-IE"/>
        </w:rPr>
        <w:t>Education</w:t>
      </w:r>
    </w:p>
    <w:p w14:paraId="1184E136" w14:textId="49881127" w:rsidR="00F65567" w:rsidRP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p>
    <w:p w14:paraId="699BBDB7" w14:textId="506B1100"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xml:space="preserve">● Students and teachers will be provided with </w:t>
      </w:r>
      <w:r>
        <w:rPr>
          <w:rFonts w:ascii="Calibri" w:eastAsia="Times New Roman" w:hAnsi="Calibri" w:cs="Calibri"/>
          <w:color w:val="000000"/>
          <w:sz w:val="28"/>
          <w:szCs w:val="28"/>
          <w:lang w:eastAsia="en-IE"/>
        </w:rPr>
        <w:t xml:space="preserve">up-to-date </w:t>
      </w:r>
      <w:r w:rsidRPr="00F65567">
        <w:rPr>
          <w:rFonts w:ascii="Calibri" w:eastAsia="Times New Roman" w:hAnsi="Calibri" w:cs="Calibri"/>
          <w:color w:val="000000"/>
          <w:sz w:val="28"/>
          <w:szCs w:val="28"/>
          <w:lang w:eastAsia="en-IE"/>
        </w:rPr>
        <w:t>training in Internet</w:t>
      </w:r>
    </w:p>
    <w:p w14:paraId="13637A8E" w14:textId="6A61439E"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safety.</w:t>
      </w:r>
      <w:r>
        <w:rPr>
          <w:rFonts w:ascii="Calibri" w:eastAsia="Times New Roman" w:hAnsi="Calibri" w:cs="Calibri"/>
          <w:color w:val="000000"/>
          <w:sz w:val="28"/>
          <w:szCs w:val="28"/>
          <w:lang w:eastAsia="en-IE"/>
        </w:rPr>
        <w:t xml:space="preserve"> Using educational programs such as </w:t>
      </w:r>
      <w:proofErr w:type="spellStart"/>
      <w:r>
        <w:rPr>
          <w:rFonts w:ascii="Calibri" w:eastAsia="Times New Roman" w:hAnsi="Calibri" w:cs="Calibri"/>
          <w:color w:val="000000"/>
          <w:sz w:val="28"/>
          <w:szCs w:val="28"/>
          <w:lang w:eastAsia="en-IE"/>
        </w:rPr>
        <w:t>Webwise</w:t>
      </w:r>
      <w:proofErr w:type="spellEnd"/>
      <w:r>
        <w:rPr>
          <w:rFonts w:ascii="Calibri" w:eastAsia="Times New Roman" w:hAnsi="Calibri" w:cs="Calibri"/>
          <w:color w:val="000000"/>
          <w:sz w:val="28"/>
          <w:szCs w:val="28"/>
          <w:lang w:eastAsia="en-IE"/>
        </w:rPr>
        <w:t>, Kiva, Stay Safe.</w:t>
      </w:r>
    </w:p>
    <w:p w14:paraId="601C555A"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will be educated on the benefits and risks associated with using the</w:t>
      </w:r>
    </w:p>
    <w:p w14:paraId="3A0355E2"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internet.</w:t>
      </w:r>
    </w:p>
    <w:p w14:paraId="2D028011" w14:textId="47F28C4A"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The children at</w:t>
      </w:r>
      <w:r>
        <w:rPr>
          <w:rFonts w:ascii="Calibri" w:eastAsia="Times New Roman" w:hAnsi="Calibri" w:cs="Calibri"/>
          <w:color w:val="000000"/>
          <w:sz w:val="28"/>
          <w:szCs w:val="28"/>
          <w:lang w:eastAsia="en-IE"/>
        </w:rPr>
        <w:t xml:space="preserve"> Muchgrange</w:t>
      </w:r>
      <w:r w:rsidRPr="00F65567">
        <w:rPr>
          <w:rFonts w:ascii="Calibri" w:eastAsia="Times New Roman" w:hAnsi="Calibri" w:cs="Calibri"/>
          <w:color w:val="000000"/>
          <w:sz w:val="28"/>
          <w:szCs w:val="28"/>
          <w:lang w:eastAsia="en-IE"/>
        </w:rPr>
        <w:t xml:space="preserve"> N.S. will be made aware of the importance of</w:t>
      </w:r>
    </w:p>
    <w:p w14:paraId="53F7D228"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keeping their personal information private.</w:t>
      </w:r>
    </w:p>
    <w:p w14:paraId="75AF4B5F" w14:textId="60EB6802"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The students will learn about the importance of informing and telling</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someone</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they trust if they feel unsafe or discover something unpleasant.</w:t>
      </w:r>
      <w:r>
        <w:rPr>
          <w:rFonts w:ascii="Calibri" w:eastAsia="Times New Roman" w:hAnsi="Calibri" w:cs="Calibri"/>
          <w:color w:val="000000"/>
          <w:sz w:val="28"/>
          <w:szCs w:val="28"/>
          <w:lang w:eastAsia="en-IE"/>
        </w:rPr>
        <w:t xml:space="preserve"> (STOP, BLOCK, TELL)</w:t>
      </w:r>
    </w:p>
    <w:p w14:paraId="36A6B452" w14:textId="429770C3"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The children will learn about the importance of treating ICT equipment with care,</w:t>
      </w:r>
      <w:r>
        <w:rPr>
          <w:rFonts w:ascii="Calibri" w:eastAsia="Times New Roman" w:hAnsi="Calibri" w:cs="Calibri"/>
          <w:color w:val="000000"/>
          <w:sz w:val="28"/>
          <w:szCs w:val="28"/>
          <w:lang w:eastAsia="en-IE"/>
        </w:rPr>
        <w:t xml:space="preserve"> </w:t>
      </w:r>
      <w:r w:rsidR="002840EF" w:rsidRPr="00F65567">
        <w:rPr>
          <w:rFonts w:ascii="Calibri" w:eastAsia="Times New Roman" w:hAnsi="Calibri" w:cs="Calibri"/>
          <w:color w:val="000000"/>
          <w:sz w:val="28"/>
          <w:szCs w:val="28"/>
          <w:lang w:eastAsia="en-IE"/>
        </w:rPr>
        <w:t>consideration,</w:t>
      </w:r>
      <w:r w:rsidRPr="00F65567">
        <w:rPr>
          <w:rFonts w:ascii="Calibri" w:eastAsia="Times New Roman" w:hAnsi="Calibri" w:cs="Calibri"/>
          <w:color w:val="000000"/>
          <w:sz w:val="28"/>
          <w:szCs w:val="28"/>
          <w:lang w:eastAsia="en-IE"/>
        </w:rPr>
        <w:t xml:space="preserve"> and respect.</w:t>
      </w:r>
    </w:p>
    <w:p w14:paraId="328B2508" w14:textId="77777777"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23DE78C0" w14:textId="57356FB6" w:rsidR="00F65567" w:rsidRDefault="002840EF" w:rsidP="00F65567">
      <w:pPr>
        <w:shd w:val="clear" w:color="auto" w:fill="FFFFFF"/>
        <w:spacing w:after="0" w:line="240" w:lineRule="auto"/>
        <w:outlineLvl w:val="1"/>
        <w:rPr>
          <w:rFonts w:ascii="Calibri" w:eastAsia="Times New Roman" w:hAnsi="Calibri" w:cs="Calibri"/>
          <w:color w:val="000000"/>
          <w:sz w:val="28"/>
          <w:szCs w:val="28"/>
          <w:lang w:eastAsia="en-IE"/>
        </w:rPr>
      </w:pPr>
      <w:r>
        <w:rPr>
          <w:rFonts w:ascii="Calibri" w:eastAsia="Times New Roman" w:hAnsi="Calibri" w:cs="Calibri"/>
          <w:color w:val="000000"/>
          <w:sz w:val="28"/>
          <w:szCs w:val="28"/>
          <w:lang w:eastAsia="en-IE"/>
        </w:rPr>
        <w:t>E</w:t>
      </w:r>
      <w:r w:rsidR="00F65567">
        <w:rPr>
          <w:rFonts w:ascii="Calibri" w:eastAsia="Times New Roman" w:hAnsi="Calibri" w:cs="Calibri"/>
          <w:color w:val="000000"/>
          <w:sz w:val="28"/>
          <w:szCs w:val="28"/>
          <w:lang w:eastAsia="en-IE"/>
        </w:rPr>
        <w:t xml:space="preserve">xpert speakers will be invited to the school to give </w:t>
      </w:r>
      <w:r>
        <w:rPr>
          <w:rFonts w:ascii="Calibri" w:eastAsia="Times New Roman" w:hAnsi="Calibri" w:cs="Calibri"/>
          <w:color w:val="000000"/>
          <w:sz w:val="28"/>
          <w:szCs w:val="28"/>
          <w:lang w:eastAsia="en-IE"/>
        </w:rPr>
        <w:t xml:space="preserve">online safety </w:t>
      </w:r>
      <w:r w:rsidR="00F65567">
        <w:rPr>
          <w:rFonts w:ascii="Calibri" w:eastAsia="Times New Roman" w:hAnsi="Calibri" w:cs="Calibri"/>
          <w:color w:val="000000"/>
          <w:sz w:val="28"/>
          <w:szCs w:val="28"/>
          <w:lang w:eastAsia="en-IE"/>
        </w:rPr>
        <w:t xml:space="preserve">talks to children, staff, and parents. The Garda community team and other agencies be invited </w:t>
      </w:r>
      <w:r>
        <w:rPr>
          <w:rFonts w:ascii="Calibri" w:eastAsia="Times New Roman" w:hAnsi="Calibri" w:cs="Calibri"/>
          <w:color w:val="000000"/>
          <w:sz w:val="28"/>
          <w:szCs w:val="28"/>
          <w:lang w:eastAsia="en-IE"/>
        </w:rPr>
        <w:t xml:space="preserve">to make the children, parents and staff aware of the consequences of poor behaviour online. </w:t>
      </w:r>
    </w:p>
    <w:p w14:paraId="46F2ADC6" w14:textId="77777777"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11ACD22C" w14:textId="1D3655EB" w:rsid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r w:rsidRPr="00F65567">
        <w:rPr>
          <w:rFonts w:ascii="Calibri" w:eastAsia="Times New Roman" w:hAnsi="Calibri" w:cs="Calibri"/>
          <w:b/>
          <w:bCs/>
          <w:color w:val="000000"/>
          <w:sz w:val="28"/>
          <w:szCs w:val="28"/>
          <w:lang w:eastAsia="en-IE"/>
        </w:rPr>
        <w:t>World Wide Web</w:t>
      </w:r>
      <w:r>
        <w:rPr>
          <w:rFonts w:ascii="Calibri" w:eastAsia="Times New Roman" w:hAnsi="Calibri" w:cs="Calibri"/>
          <w:b/>
          <w:bCs/>
          <w:color w:val="000000"/>
          <w:sz w:val="28"/>
          <w:szCs w:val="28"/>
          <w:lang w:eastAsia="en-IE"/>
        </w:rPr>
        <w:t>:</w:t>
      </w:r>
    </w:p>
    <w:p w14:paraId="0F4DDA6C" w14:textId="77777777" w:rsidR="00F65567" w:rsidRPr="00F65567" w:rsidRDefault="00F65567" w:rsidP="00F65567">
      <w:pPr>
        <w:shd w:val="clear" w:color="auto" w:fill="FFFFFF"/>
        <w:spacing w:after="0" w:line="240" w:lineRule="auto"/>
        <w:outlineLvl w:val="1"/>
        <w:rPr>
          <w:rFonts w:ascii="Calibri" w:eastAsia="Times New Roman" w:hAnsi="Calibri" w:cs="Calibri"/>
          <w:b/>
          <w:bCs/>
          <w:color w:val="000000"/>
          <w:sz w:val="28"/>
          <w:szCs w:val="28"/>
          <w:lang w:eastAsia="en-IE"/>
        </w:rPr>
      </w:pPr>
    </w:p>
    <w:p w14:paraId="731A8BC1" w14:textId="30FAF395"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will not intentionally visit Internet sites that contain obscene, illegal,</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hateful, or otherwise objectionable materials.</w:t>
      </w:r>
    </w:p>
    <w:p w14:paraId="5CCC9709" w14:textId="1D28D8AC"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xml:space="preserve">● Students </w:t>
      </w:r>
      <w:r w:rsidR="00FF5F40">
        <w:rPr>
          <w:rFonts w:ascii="Calibri" w:eastAsia="Times New Roman" w:hAnsi="Calibri" w:cs="Calibri"/>
          <w:color w:val="000000"/>
          <w:sz w:val="28"/>
          <w:szCs w:val="28"/>
          <w:lang w:eastAsia="en-IE"/>
        </w:rPr>
        <w:t xml:space="preserve">must </w:t>
      </w:r>
      <w:r w:rsidRPr="00F65567">
        <w:rPr>
          <w:rFonts w:ascii="Calibri" w:eastAsia="Times New Roman" w:hAnsi="Calibri" w:cs="Calibri"/>
          <w:color w:val="000000"/>
          <w:sz w:val="28"/>
          <w:szCs w:val="28"/>
          <w:lang w:eastAsia="en-IE"/>
        </w:rPr>
        <w:t>report accidental accessing of unpleasant material to help protect</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other pupils.</w:t>
      </w:r>
    </w:p>
    <w:p w14:paraId="2FCB17A0"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will use the Internet for educational purposes only.</w:t>
      </w:r>
    </w:p>
    <w:p w14:paraId="1D56296C"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will learn not to copy information into assignments without</w:t>
      </w:r>
    </w:p>
    <w:p w14:paraId="7C1A2BE5" w14:textId="29638CEF"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acknowledging the source or author of the original work (plagiarism and copyright</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infringement).</w:t>
      </w:r>
      <w:r>
        <w:rPr>
          <w:rFonts w:ascii="Calibri" w:eastAsia="Times New Roman" w:hAnsi="Calibri" w:cs="Calibri"/>
          <w:color w:val="000000"/>
          <w:sz w:val="28"/>
          <w:szCs w:val="28"/>
          <w:lang w:eastAsia="en-IE"/>
        </w:rPr>
        <w:t xml:space="preserve"> ‘Cite your sources.’</w:t>
      </w:r>
    </w:p>
    <w:p w14:paraId="1312EF6C" w14:textId="700630C3"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will never disclose or publicise personal information</w:t>
      </w:r>
      <w:r w:rsidR="00B45C36">
        <w:rPr>
          <w:rFonts w:ascii="Calibri" w:eastAsia="Times New Roman" w:hAnsi="Calibri" w:cs="Calibri"/>
          <w:color w:val="000000"/>
          <w:sz w:val="28"/>
          <w:szCs w:val="28"/>
          <w:lang w:eastAsia="en-IE"/>
        </w:rPr>
        <w:t xml:space="preserve"> in compliance with GDPR.</w:t>
      </w:r>
    </w:p>
    <w:p w14:paraId="05FB3C57" w14:textId="2544A890"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Downloading materials or images not relevant to their studies, is in direct breach</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of the school’s acceptable use policy.</w:t>
      </w:r>
    </w:p>
    <w:p w14:paraId="124696B9"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t>● Students will be aware that any usage, including distributing or receiving</w:t>
      </w:r>
    </w:p>
    <w:p w14:paraId="3C0D6CAF" w14:textId="4A2CABCB" w:rsid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r w:rsidRPr="00F65567">
        <w:rPr>
          <w:rFonts w:ascii="Calibri" w:eastAsia="Times New Roman" w:hAnsi="Calibri" w:cs="Calibri"/>
          <w:color w:val="000000"/>
          <w:sz w:val="28"/>
          <w:szCs w:val="28"/>
          <w:lang w:eastAsia="en-IE"/>
        </w:rPr>
        <w:lastRenderedPageBreak/>
        <w:t>information, school-related or personal, may be monitored for unusual activity,</w:t>
      </w:r>
      <w:r>
        <w:rPr>
          <w:rFonts w:ascii="Calibri" w:eastAsia="Times New Roman" w:hAnsi="Calibri" w:cs="Calibri"/>
          <w:color w:val="000000"/>
          <w:sz w:val="28"/>
          <w:szCs w:val="28"/>
          <w:lang w:eastAsia="en-IE"/>
        </w:rPr>
        <w:t xml:space="preserve"> </w:t>
      </w:r>
      <w:r w:rsidRPr="00F65567">
        <w:rPr>
          <w:rFonts w:ascii="Calibri" w:eastAsia="Times New Roman" w:hAnsi="Calibri" w:cs="Calibri"/>
          <w:color w:val="000000"/>
          <w:sz w:val="28"/>
          <w:szCs w:val="28"/>
          <w:lang w:eastAsia="en-IE"/>
        </w:rPr>
        <w:t>security and/or network management reasons</w:t>
      </w:r>
      <w:r w:rsidR="00FF5F40">
        <w:rPr>
          <w:rFonts w:ascii="Calibri" w:eastAsia="Times New Roman" w:hAnsi="Calibri" w:cs="Calibri"/>
          <w:color w:val="000000"/>
          <w:sz w:val="28"/>
          <w:szCs w:val="28"/>
          <w:lang w:eastAsia="en-IE"/>
        </w:rPr>
        <w:t xml:space="preserve">. Students do not currently have access to the use of emails. </w:t>
      </w:r>
    </w:p>
    <w:p w14:paraId="12C26CC8" w14:textId="77777777" w:rsidR="00B45C36" w:rsidRDefault="00B45C36"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55C24A41" w14:textId="3FF458C9" w:rsidR="00FF5F40" w:rsidRPr="00FF5F40" w:rsidRDefault="00FF5F40" w:rsidP="00FF5F40">
      <w:pPr>
        <w:shd w:val="clear" w:color="auto" w:fill="FFFFFF"/>
        <w:spacing w:after="0" w:line="240" w:lineRule="auto"/>
        <w:outlineLvl w:val="1"/>
        <w:rPr>
          <w:rFonts w:ascii="Calibri" w:eastAsia="Times New Roman" w:hAnsi="Calibri" w:cs="Calibri"/>
          <w:b/>
          <w:bCs/>
          <w:color w:val="000000"/>
          <w:sz w:val="28"/>
          <w:szCs w:val="28"/>
          <w:lang w:eastAsia="en-IE"/>
        </w:rPr>
      </w:pPr>
      <w:r w:rsidRPr="00FF5F40">
        <w:rPr>
          <w:rFonts w:ascii="Calibri" w:eastAsia="Times New Roman" w:hAnsi="Calibri" w:cs="Calibri"/>
          <w:b/>
          <w:bCs/>
          <w:color w:val="000000"/>
          <w:sz w:val="28"/>
          <w:szCs w:val="28"/>
          <w:lang w:eastAsia="en-IE"/>
        </w:rPr>
        <w:t>Netiquette</w:t>
      </w:r>
      <w:r>
        <w:rPr>
          <w:rFonts w:ascii="Calibri" w:eastAsia="Times New Roman" w:hAnsi="Calibri" w:cs="Calibri"/>
          <w:b/>
          <w:bCs/>
          <w:color w:val="000000"/>
          <w:sz w:val="28"/>
          <w:szCs w:val="28"/>
          <w:lang w:eastAsia="en-IE"/>
        </w:rPr>
        <w:t xml:space="preserve"> – For online behaviour at school and at home - </w:t>
      </w:r>
    </w:p>
    <w:p w14:paraId="4CC7FC53" w14:textId="0B50E00C"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Netiquette may be defined as appropriate social behaviour over computer networks and</w:t>
      </w:r>
      <w:r>
        <w:rPr>
          <w:rFonts w:ascii="Calibri" w:eastAsia="Times New Roman" w:hAnsi="Calibri" w:cs="Calibri"/>
          <w:color w:val="000000"/>
          <w:sz w:val="28"/>
          <w:szCs w:val="28"/>
          <w:lang w:eastAsia="en-IE"/>
        </w:rPr>
        <w:t xml:space="preserve"> </w:t>
      </w:r>
      <w:r w:rsidR="002840EF" w:rsidRPr="00FF5F40">
        <w:rPr>
          <w:rFonts w:ascii="Calibri" w:eastAsia="Times New Roman" w:hAnsi="Calibri" w:cs="Calibri"/>
          <w:color w:val="000000"/>
          <w:sz w:val="28"/>
          <w:szCs w:val="28"/>
          <w:lang w:eastAsia="en-IE"/>
        </w:rPr>
        <w:t>in</w:t>
      </w:r>
      <w:r w:rsidRPr="00FF5F40">
        <w:rPr>
          <w:rFonts w:ascii="Calibri" w:eastAsia="Times New Roman" w:hAnsi="Calibri" w:cs="Calibri"/>
          <w:color w:val="000000"/>
          <w:sz w:val="28"/>
          <w:szCs w:val="28"/>
          <w:lang w:eastAsia="en-IE"/>
        </w:rPr>
        <w:t xml:space="preserve"> the online environment.</w:t>
      </w:r>
    </w:p>
    <w:p w14:paraId="267D009F" w14:textId="2F2F60A6"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Students should always use the internet, network resources, and online sites in a</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courteous and respectful manner.</w:t>
      </w:r>
    </w:p>
    <w:p w14:paraId="64DA7D35" w14:textId="5CBC477A"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Students should be polite, use correct language and not harass others or</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provoke</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fights online.</w:t>
      </w:r>
    </w:p>
    <w:p w14:paraId="4E384D78" w14:textId="4127FE9A"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Students should also recogni</w:t>
      </w:r>
      <w:r>
        <w:rPr>
          <w:rFonts w:ascii="Calibri" w:eastAsia="Times New Roman" w:hAnsi="Calibri" w:cs="Calibri"/>
          <w:color w:val="000000"/>
          <w:sz w:val="28"/>
          <w:szCs w:val="28"/>
          <w:lang w:eastAsia="en-IE"/>
        </w:rPr>
        <w:t>s</w:t>
      </w:r>
      <w:r w:rsidRPr="00FF5F40">
        <w:rPr>
          <w:rFonts w:ascii="Calibri" w:eastAsia="Times New Roman" w:hAnsi="Calibri" w:cs="Calibri"/>
          <w:color w:val="000000"/>
          <w:sz w:val="28"/>
          <w:szCs w:val="28"/>
          <w:lang w:eastAsia="en-IE"/>
        </w:rPr>
        <w:t>e that among the valuable content online, there is</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unverified, incorrect, or inappropriate content.</w:t>
      </w:r>
    </w:p>
    <w:p w14:paraId="6100D0D4" w14:textId="77777777"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Students should use trusted sources when conducting research via the Internet.</w:t>
      </w:r>
    </w:p>
    <w:p w14:paraId="775845DB" w14:textId="77777777"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Students should not post anything online that they wouldn’t want parents,</w:t>
      </w:r>
    </w:p>
    <w:p w14:paraId="3481481C" w14:textId="50E566FD" w:rsid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teachers, or future colleges or employers to see. Once something is online, it is</w:t>
      </w:r>
      <w:r w:rsidR="002840EF">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out there – and can sometimes be shared and spread in ways you never</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intended.</w:t>
      </w:r>
    </w:p>
    <w:p w14:paraId="10C5E33D" w14:textId="533EFA81" w:rsidR="00FF5F40" w:rsidRDefault="00FF5F40"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2FA4B8AC" w14:textId="46A32281" w:rsid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b/>
          <w:bCs/>
          <w:color w:val="000000"/>
          <w:sz w:val="28"/>
          <w:szCs w:val="28"/>
          <w:lang w:eastAsia="en-IE"/>
        </w:rPr>
        <w:t>School Website</w:t>
      </w:r>
      <w:r w:rsidRPr="00FF5F40">
        <w:rPr>
          <w:rFonts w:ascii="Calibri" w:eastAsia="Times New Roman" w:hAnsi="Calibri" w:cs="Calibri"/>
          <w:color w:val="000000"/>
          <w:sz w:val="28"/>
          <w:szCs w:val="28"/>
          <w:lang w:eastAsia="en-IE"/>
        </w:rPr>
        <w:t xml:space="preserve"> – </w:t>
      </w:r>
      <w:hyperlink r:id="rId6" w:history="1">
        <w:r w:rsidRPr="002B65B4">
          <w:rPr>
            <w:rStyle w:val="Hyperlink"/>
            <w:rFonts w:ascii="Calibri" w:eastAsia="Times New Roman" w:hAnsi="Calibri" w:cs="Calibri"/>
            <w:sz w:val="28"/>
            <w:szCs w:val="28"/>
            <w:lang w:eastAsia="en-IE"/>
          </w:rPr>
          <w:t>www.boherns.ie</w:t>
        </w:r>
      </w:hyperlink>
      <w:r>
        <w:rPr>
          <w:rFonts w:ascii="Calibri" w:eastAsia="Times New Roman" w:hAnsi="Calibri" w:cs="Calibri"/>
          <w:color w:val="000000"/>
          <w:sz w:val="28"/>
          <w:szCs w:val="28"/>
          <w:lang w:eastAsia="en-IE"/>
        </w:rPr>
        <w:t xml:space="preserve"> </w:t>
      </w:r>
    </w:p>
    <w:p w14:paraId="7E9D4CED" w14:textId="77777777"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p>
    <w:p w14:paraId="7F10E534" w14:textId="7F4DEC0C"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xml:space="preserve">● Pupils will be given the opportunity to publish </w:t>
      </w:r>
      <w:r>
        <w:rPr>
          <w:rFonts w:ascii="Calibri" w:eastAsia="Times New Roman" w:hAnsi="Calibri" w:cs="Calibri"/>
          <w:color w:val="000000"/>
          <w:sz w:val="28"/>
          <w:szCs w:val="28"/>
          <w:lang w:eastAsia="en-IE"/>
        </w:rPr>
        <w:t>news</w:t>
      </w:r>
      <w:r w:rsidRPr="00FF5F40">
        <w:rPr>
          <w:rFonts w:ascii="Calibri" w:eastAsia="Times New Roman" w:hAnsi="Calibri" w:cs="Calibri"/>
          <w:color w:val="000000"/>
          <w:sz w:val="28"/>
          <w:szCs w:val="28"/>
          <w:lang w:eastAsia="en-IE"/>
        </w:rPr>
        <w:t xml:space="preserve">, artwork or </w:t>
      </w:r>
      <w:r w:rsidR="002840EF" w:rsidRPr="00FF5F40">
        <w:rPr>
          <w:rFonts w:ascii="Calibri" w:eastAsia="Times New Roman" w:hAnsi="Calibri" w:cs="Calibri"/>
          <w:color w:val="000000"/>
          <w:sz w:val="28"/>
          <w:szCs w:val="28"/>
          <w:lang w:eastAsia="en-IE"/>
        </w:rPr>
        <w:t>schoolwork</w:t>
      </w:r>
      <w:r w:rsidRPr="00FF5F40">
        <w:rPr>
          <w:rFonts w:ascii="Calibri" w:eastAsia="Times New Roman" w:hAnsi="Calibri" w:cs="Calibri"/>
          <w:color w:val="000000"/>
          <w:sz w:val="28"/>
          <w:szCs w:val="28"/>
          <w:lang w:eastAsia="en-IE"/>
        </w:rPr>
        <w:t xml:space="preserve"> on</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the school website.</w:t>
      </w:r>
    </w:p>
    <w:p w14:paraId="4635E6AA" w14:textId="77777777"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The website will be regularly checked to ensure that there is no content that</w:t>
      </w:r>
    </w:p>
    <w:p w14:paraId="1CDEDB75" w14:textId="77777777"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compromises the safety of pupils or staff.</w:t>
      </w:r>
    </w:p>
    <w:p w14:paraId="15707AF7" w14:textId="5326B9EB"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The publication of student work will be co-ordinated by a teacher.</w:t>
      </w:r>
    </w:p>
    <w:p w14:paraId="48BAD385" w14:textId="37D3D28E"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The school will endeavour to use digital photographs,</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focusing on group activities</w:t>
      </w:r>
      <w:r>
        <w:rPr>
          <w:rFonts w:ascii="Calibri" w:eastAsia="Times New Roman" w:hAnsi="Calibri" w:cs="Calibri"/>
          <w:color w:val="000000"/>
          <w:sz w:val="28"/>
          <w:szCs w:val="28"/>
          <w:lang w:eastAsia="en-IE"/>
        </w:rPr>
        <w:t xml:space="preserve"> and events in the school.</w:t>
      </w:r>
    </w:p>
    <w:p w14:paraId="4BFF2239" w14:textId="6CC30644"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Personal pupil information including home address and contact details will be</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omitted from school web pages.</w:t>
      </w:r>
    </w:p>
    <w:p w14:paraId="15D0D567" w14:textId="77777777"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The school website will avoid publishing the names of individuals in photographs.</w:t>
      </w:r>
    </w:p>
    <w:p w14:paraId="5BBFAD72" w14:textId="3E387CCE" w:rsidR="00FF5F40" w:rsidRPr="00FF5F40"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The school will ensure that the image files are appropriately named – will not use</w:t>
      </w:r>
      <w:r>
        <w:rPr>
          <w:rFonts w:ascii="Calibri" w:eastAsia="Times New Roman" w:hAnsi="Calibri" w:cs="Calibri"/>
          <w:color w:val="000000"/>
          <w:sz w:val="28"/>
          <w:szCs w:val="28"/>
          <w:lang w:eastAsia="en-IE"/>
        </w:rPr>
        <w:t xml:space="preserve"> </w:t>
      </w:r>
      <w:r w:rsidRPr="00FF5F40">
        <w:rPr>
          <w:rFonts w:ascii="Calibri" w:eastAsia="Times New Roman" w:hAnsi="Calibri" w:cs="Calibri"/>
          <w:color w:val="000000"/>
          <w:sz w:val="28"/>
          <w:szCs w:val="28"/>
          <w:lang w:eastAsia="en-IE"/>
        </w:rPr>
        <w:t>pupils’ names in image file names or ALT tags if published on the web.</w:t>
      </w:r>
    </w:p>
    <w:p w14:paraId="0AF4222A" w14:textId="636DE22D" w:rsidR="00FF5F40" w:rsidRPr="00F65567" w:rsidRDefault="00FF5F40" w:rsidP="00FF5F40">
      <w:pPr>
        <w:shd w:val="clear" w:color="auto" w:fill="FFFFFF"/>
        <w:spacing w:after="0" w:line="240" w:lineRule="auto"/>
        <w:outlineLvl w:val="1"/>
        <w:rPr>
          <w:rFonts w:ascii="Calibri" w:eastAsia="Times New Roman" w:hAnsi="Calibri" w:cs="Calibri"/>
          <w:color w:val="000000"/>
          <w:sz w:val="28"/>
          <w:szCs w:val="28"/>
          <w:lang w:eastAsia="en-IE"/>
        </w:rPr>
      </w:pPr>
      <w:r w:rsidRPr="00FF5F40">
        <w:rPr>
          <w:rFonts w:ascii="Calibri" w:eastAsia="Times New Roman" w:hAnsi="Calibri" w:cs="Calibri"/>
          <w:color w:val="000000"/>
          <w:sz w:val="28"/>
          <w:szCs w:val="28"/>
          <w:lang w:eastAsia="en-IE"/>
        </w:rPr>
        <w:t>● Pupils will continue to own the copyright on any work published.</w:t>
      </w:r>
    </w:p>
    <w:p w14:paraId="343C98BF" w14:textId="77777777" w:rsidR="00F65567" w:rsidRPr="00F65567" w:rsidRDefault="00F65567" w:rsidP="00F65567">
      <w:pPr>
        <w:shd w:val="clear" w:color="auto" w:fill="FFFFFF"/>
        <w:spacing w:after="0" w:line="240" w:lineRule="auto"/>
        <w:outlineLvl w:val="1"/>
        <w:rPr>
          <w:rFonts w:ascii="Calibri" w:eastAsia="Times New Roman" w:hAnsi="Calibri" w:cs="Calibri"/>
          <w:color w:val="000000"/>
          <w:sz w:val="28"/>
          <w:szCs w:val="28"/>
          <w:lang w:eastAsia="en-IE"/>
        </w:rPr>
      </w:pPr>
    </w:p>
    <w:p w14:paraId="433C4006" w14:textId="77777777" w:rsidR="00F65567" w:rsidRDefault="00F65567" w:rsidP="00AA5CA5">
      <w:pPr>
        <w:shd w:val="clear" w:color="auto" w:fill="FFFFFF"/>
        <w:spacing w:after="0" w:line="240" w:lineRule="auto"/>
        <w:outlineLvl w:val="1"/>
        <w:rPr>
          <w:rFonts w:ascii="Calibri" w:eastAsia="Times New Roman" w:hAnsi="Calibri" w:cs="Calibri"/>
          <w:b/>
          <w:bCs/>
          <w:color w:val="000000"/>
          <w:sz w:val="28"/>
          <w:szCs w:val="28"/>
          <w:lang w:eastAsia="en-IE"/>
        </w:rPr>
      </w:pPr>
    </w:p>
    <w:p w14:paraId="709656F8" w14:textId="2BC71631" w:rsidR="00AA5CA5" w:rsidRPr="00AA5CA5" w:rsidRDefault="00AA5CA5" w:rsidP="00AA5CA5">
      <w:pPr>
        <w:shd w:val="clear" w:color="auto" w:fill="FFFFFF"/>
        <w:spacing w:after="0" w:line="240" w:lineRule="auto"/>
        <w:outlineLvl w:val="1"/>
        <w:rPr>
          <w:rFonts w:ascii="Calibri" w:eastAsia="Times New Roman" w:hAnsi="Calibri" w:cs="Calibri"/>
          <w:b/>
          <w:bCs/>
          <w:color w:val="000000"/>
          <w:sz w:val="28"/>
          <w:szCs w:val="28"/>
          <w:lang w:eastAsia="en-IE"/>
        </w:rPr>
      </w:pPr>
      <w:r w:rsidRPr="00AA5CA5">
        <w:rPr>
          <w:rFonts w:ascii="Calibri" w:eastAsia="Times New Roman" w:hAnsi="Calibri" w:cs="Calibri"/>
          <w:b/>
          <w:bCs/>
          <w:color w:val="000000"/>
          <w:sz w:val="28"/>
          <w:szCs w:val="28"/>
          <w:lang w:eastAsia="en-IE"/>
        </w:rPr>
        <w:t>School Staff &amp; Social Media </w:t>
      </w:r>
    </w:p>
    <w:p w14:paraId="2FCC5526" w14:textId="77777777" w:rsidR="00AA5CA5" w:rsidRDefault="00AA5CA5" w:rsidP="00AA5CA5">
      <w:pPr>
        <w:jc w:val="center"/>
        <w:rPr>
          <w:lang w:val="en-GB"/>
        </w:rPr>
      </w:pPr>
    </w:p>
    <w:p w14:paraId="7DDFE1AD" w14:textId="77777777" w:rsid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lastRenderedPageBreak/>
        <w:t>The Board of Management of Muchgrange National School has developed the following code of practice for staff and students regarding social media, commercial practice, and marketing within the school grounds or involving the school. These expectations are mandatory for all individuals working in the school, including staff, students on placement, volunteers, and outside providers.</w:t>
      </w:r>
    </w:p>
    <w:p w14:paraId="64E78AE2" w14:textId="04A18F3E" w:rsidR="00AA5CA5" w:rsidRPr="00AA5CA5" w:rsidRDefault="00AA5CA5" w:rsidP="00AA5CA5">
      <w:pPr>
        <w:shd w:val="clear" w:color="auto" w:fill="FFFFFF"/>
        <w:spacing w:after="0" w:line="240" w:lineRule="auto"/>
        <w:ind w:firstLine="720"/>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 xml:space="preserve"> A copy of this document will be provided to all personnel. Any questions or feedback on the guidelines should be directed first to the Principal, Joseph McCrink as the day-to-day manager of the school, followed by the Board of Management. </w:t>
      </w:r>
    </w:p>
    <w:p w14:paraId="0B963D80" w14:textId="77777777" w:rsidR="00AA5CA5" w:rsidRPr="00AA5CA5" w:rsidRDefault="00AA5CA5" w:rsidP="00AA5CA5">
      <w:pPr>
        <w:shd w:val="clear" w:color="auto" w:fill="FFFFFF"/>
        <w:spacing w:after="0" w:line="240" w:lineRule="auto"/>
        <w:outlineLvl w:val="1"/>
        <w:rPr>
          <w:rFonts w:ascii="Calibri" w:eastAsia="Times New Roman" w:hAnsi="Calibri" w:cs="Calibri"/>
          <w:color w:val="000000"/>
          <w:sz w:val="28"/>
          <w:szCs w:val="28"/>
          <w:lang w:eastAsia="en-IE"/>
        </w:rPr>
      </w:pPr>
    </w:p>
    <w:p w14:paraId="4F477647" w14:textId="048F2F24"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p>
    <w:p w14:paraId="039163A7"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b/>
          <w:bCs/>
          <w:color w:val="000000"/>
          <w:sz w:val="28"/>
          <w:szCs w:val="28"/>
          <w:lang w:eastAsia="en-IE"/>
        </w:rPr>
        <w:t>Commercial Practice &amp; Marketing in the Classroom or School</w:t>
      </w:r>
    </w:p>
    <w:p w14:paraId="7BA8B9AF"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Any paid partnership between a member of school staff and a commercial business that requires any part of the agreement to be performed on school premises or with members of the school community requires written approval from the Board of Management. Payment includes financial payment or personal benefit in kind/gifted items.</w:t>
      </w:r>
    </w:p>
    <w:p w14:paraId="12E85B60"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b/>
          <w:bCs/>
          <w:color w:val="000000"/>
          <w:sz w:val="28"/>
          <w:szCs w:val="28"/>
          <w:lang w:eastAsia="en-IE"/>
        </w:rPr>
        <w:t>Promotion of Commercial Materials</w:t>
      </w:r>
    </w:p>
    <w:p w14:paraId="77061B75"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 xml:space="preserve">Initiatives promoting commercial activities to schools, pupils, and parents require written approval from the </w:t>
      </w:r>
      <w:proofErr w:type="gramStart"/>
      <w:r w:rsidRPr="00AA5CA5">
        <w:rPr>
          <w:rFonts w:ascii="Calibri" w:eastAsia="Aptos" w:hAnsi="Calibri" w:cs="Calibri"/>
          <w:color w:val="000000"/>
          <w:sz w:val="28"/>
          <w:szCs w:val="28"/>
          <w:lang w:eastAsia="en-IE"/>
        </w:rPr>
        <w:t>Principal</w:t>
      </w:r>
      <w:proofErr w:type="gramEnd"/>
      <w:r w:rsidRPr="00AA5CA5">
        <w:rPr>
          <w:rFonts w:ascii="Calibri" w:eastAsia="Aptos" w:hAnsi="Calibri" w:cs="Calibri"/>
          <w:color w:val="000000"/>
          <w:sz w:val="28"/>
          <w:szCs w:val="28"/>
          <w:lang w:eastAsia="en-IE"/>
        </w:rPr>
        <w:t xml:space="preserve">. The </w:t>
      </w:r>
      <w:proofErr w:type="gramStart"/>
      <w:r w:rsidRPr="00AA5CA5">
        <w:rPr>
          <w:rFonts w:ascii="Calibri" w:eastAsia="Aptos" w:hAnsi="Calibri" w:cs="Calibri"/>
          <w:color w:val="000000"/>
          <w:sz w:val="28"/>
          <w:szCs w:val="28"/>
          <w:lang w:eastAsia="en-IE"/>
        </w:rPr>
        <w:t>Principal</w:t>
      </w:r>
      <w:proofErr w:type="gramEnd"/>
      <w:r w:rsidRPr="00AA5CA5">
        <w:rPr>
          <w:rFonts w:ascii="Calibri" w:eastAsia="Aptos" w:hAnsi="Calibri" w:cs="Calibri"/>
          <w:color w:val="000000"/>
          <w:sz w:val="28"/>
          <w:szCs w:val="28"/>
          <w:lang w:eastAsia="en-IE"/>
        </w:rPr>
        <w:t xml:space="preserve"> should consider the balance between the potential benefits of positive links with businesses and protecting children and their parents from inappropriate marketing when making decisions.</w:t>
      </w:r>
    </w:p>
    <w:p w14:paraId="40585070"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b/>
          <w:bCs/>
          <w:color w:val="000000"/>
          <w:sz w:val="28"/>
          <w:szCs w:val="28"/>
          <w:lang w:eastAsia="en-IE"/>
        </w:rPr>
        <w:t>Use of Film/Photography in the Classroom or School</w:t>
      </w:r>
    </w:p>
    <w:p w14:paraId="1712B91F"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The use of photography or video taken on school premises on personal social media accounts requires written permission from the Board of Management. </w:t>
      </w:r>
    </w:p>
    <w:p w14:paraId="4454AB56"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Taking video or photographs of standardized or diagnostic tests and sharing them outside of the school in any manner is strictly prohibited.</w:t>
      </w:r>
    </w:p>
    <w:p w14:paraId="7F3DCA3F"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b/>
          <w:bCs/>
          <w:color w:val="000000"/>
          <w:sz w:val="28"/>
          <w:szCs w:val="28"/>
          <w:lang w:eastAsia="en-IE"/>
        </w:rPr>
        <w:t>Use of Pupils' Work on Personal Social Media</w:t>
      </w:r>
    </w:p>
    <w:p w14:paraId="0084C216"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The use of pupils' work or recordings of pupils' work on personal social media accounts requires the consent of the pupil and written consent from the parents and the Board of Management.</w:t>
      </w:r>
    </w:p>
    <w:p w14:paraId="00166863" w14:textId="7777777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b/>
          <w:bCs/>
          <w:color w:val="000000"/>
          <w:sz w:val="28"/>
          <w:szCs w:val="28"/>
          <w:lang w:eastAsia="en-IE"/>
        </w:rPr>
        <w:t>Use of School Identity on Personal Social Media</w:t>
      </w:r>
    </w:p>
    <w:p w14:paraId="40F94085" w14:textId="0F8E1107" w:rsidR="00AA5CA5" w:rsidRPr="00AA5CA5" w:rsidRDefault="00AA5CA5" w:rsidP="00AA5CA5">
      <w:pPr>
        <w:shd w:val="clear" w:color="auto" w:fill="FFFFFF"/>
        <w:spacing w:after="0" w:line="240" w:lineRule="auto"/>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 xml:space="preserve">The use of the </w:t>
      </w:r>
      <w:r w:rsidR="00F65567" w:rsidRPr="00AA5CA5">
        <w:rPr>
          <w:rFonts w:ascii="Calibri" w:eastAsia="Aptos" w:hAnsi="Calibri" w:cs="Calibri"/>
          <w:color w:val="000000"/>
          <w:sz w:val="28"/>
          <w:szCs w:val="28"/>
          <w:lang w:eastAsia="en-IE"/>
        </w:rPr>
        <w:t>school’s</w:t>
      </w:r>
      <w:r w:rsidRPr="00AA5CA5">
        <w:rPr>
          <w:rFonts w:ascii="Calibri" w:eastAsia="Aptos" w:hAnsi="Calibri" w:cs="Calibri"/>
          <w:color w:val="000000"/>
          <w:sz w:val="28"/>
          <w:szCs w:val="28"/>
          <w:lang w:eastAsia="en-IE"/>
        </w:rPr>
        <w:t xml:space="preserve"> name, or any identifying images, features or descriptions on personal social media accounts requires written permission from the Board of Management. When discussing social media in this</w:t>
      </w:r>
      <w:r w:rsidR="00FF5F40">
        <w:rPr>
          <w:rFonts w:ascii="Calibri" w:eastAsia="Aptos" w:hAnsi="Calibri" w:cs="Calibri"/>
          <w:color w:val="000000"/>
          <w:sz w:val="28"/>
          <w:szCs w:val="28"/>
          <w:lang w:eastAsia="en-IE"/>
        </w:rPr>
        <w:t xml:space="preserve"> </w:t>
      </w:r>
      <w:r w:rsidRPr="00AA5CA5">
        <w:rPr>
          <w:rFonts w:ascii="Calibri" w:eastAsia="Aptos" w:hAnsi="Calibri" w:cs="Calibri"/>
          <w:color w:val="000000"/>
          <w:sz w:val="28"/>
          <w:szCs w:val="28"/>
          <w:lang w:eastAsia="en-IE"/>
        </w:rPr>
        <w:t>document, examples include, but are not limited to, sites such as Facebook, LinkedIn, Twitter, YouTube, Instagram, TikTok.</w:t>
      </w:r>
    </w:p>
    <w:p w14:paraId="082CDECF" w14:textId="77777777" w:rsidR="00FF5F40" w:rsidRDefault="00FF5F40" w:rsidP="00AA5CA5">
      <w:pPr>
        <w:ind w:firstLine="720"/>
        <w:rPr>
          <w:rFonts w:ascii="Calibri" w:eastAsia="Aptos" w:hAnsi="Calibri" w:cs="Calibri"/>
          <w:color w:val="000000"/>
          <w:sz w:val="28"/>
          <w:szCs w:val="28"/>
          <w:lang w:eastAsia="en-IE"/>
        </w:rPr>
      </w:pPr>
    </w:p>
    <w:p w14:paraId="748F217B" w14:textId="32046BE3" w:rsidR="00FF5F40" w:rsidRPr="00FF5F40" w:rsidRDefault="00FF5F40" w:rsidP="00FF5F40">
      <w:pPr>
        <w:rPr>
          <w:rFonts w:ascii="Calibri" w:hAnsi="Calibri" w:cs="Calibri"/>
          <w:b/>
          <w:bCs/>
          <w:sz w:val="28"/>
          <w:szCs w:val="28"/>
        </w:rPr>
      </w:pPr>
      <w:r w:rsidRPr="00FF5F40">
        <w:rPr>
          <w:rFonts w:ascii="Calibri" w:hAnsi="Calibri" w:cs="Calibri"/>
          <w:b/>
          <w:bCs/>
          <w:sz w:val="28"/>
          <w:szCs w:val="28"/>
        </w:rPr>
        <w:lastRenderedPageBreak/>
        <w:t xml:space="preserve">Mobile Phones: </w:t>
      </w:r>
    </w:p>
    <w:p w14:paraId="5D8B7BAB" w14:textId="2E26408A" w:rsidR="00E66428" w:rsidRDefault="00FF5F40" w:rsidP="00FF5F40">
      <w:pPr>
        <w:rPr>
          <w:rFonts w:ascii="Calibri" w:hAnsi="Calibri" w:cs="Calibri"/>
          <w:sz w:val="28"/>
          <w:szCs w:val="28"/>
        </w:rPr>
      </w:pPr>
      <w:r w:rsidRPr="00FF5F40">
        <w:rPr>
          <w:rFonts w:ascii="Calibri" w:hAnsi="Calibri" w:cs="Calibri"/>
          <w:sz w:val="28"/>
          <w:szCs w:val="28"/>
        </w:rPr>
        <w:t xml:space="preserve">Children are </w:t>
      </w:r>
      <w:r w:rsidRPr="00E7227D">
        <w:rPr>
          <w:rFonts w:ascii="Calibri" w:hAnsi="Calibri" w:cs="Calibri"/>
          <w:b/>
          <w:bCs/>
          <w:sz w:val="28"/>
          <w:szCs w:val="28"/>
        </w:rPr>
        <w:t xml:space="preserve">not </w:t>
      </w:r>
      <w:r w:rsidR="00E66428" w:rsidRPr="00E7227D">
        <w:rPr>
          <w:rFonts w:ascii="Calibri" w:hAnsi="Calibri" w:cs="Calibri"/>
          <w:b/>
          <w:bCs/>
          <w:sz w:val="28"/>
          <w:szCs w:val="28"/>
        </w:rPr>
        <w:t>permitted</w:t>
      </w:r>
      <w:r w:rsidRPr="00FF5F40">
        <w:rPr>
          <w:rFonts w:ascii="Calibri" w:hAnsi="Calibri" w:cs="Calibri"/>
          <w:sz w:val="28"/>
          <w:szCs w:val="28"/>
        </w:rPr>
        <w:t xml:space="preserve"> to use</w:t>
      </w:r>
      <w:r w:rsidR="00E66428">
        <w:rPr>
          <w:rFonts w:ascii="Calibri" w:hAnsi="Calibri" w:cs="Calibri"/>
          <w:sz w:val="28"/>
          <w:szCs w:val="28"/>
        </w:rPr>
        <w:t xml:space="preserve"> or carry</w:t>
      </w:r>
      <w:r w:rsidRPr="00FF5F40">
        <w:rPr>
          <w:rFonts w:ascii="Calibri" w:hAnsi="Calibri" w:cs="Calibri"/>
          <w:sz w:val="28"/>
          <w:szCs w:val="28"/>
        </w:rPr>
        <w:t xml:space="preserve"> mobile phones in the school.</w:t>
      </w:r>
      <w:r w:rsidR="00E66428">
        <w:rPr>
          <w:rFonts w:ascii="Calibri" w:hAnsi="Calibri" w:cs="Calibri"/>
          <w:sz w:val="28"/>
          <w:szCs w:val="28"/>
        </w:rPr>
        <w:t xml:space="preserve"> Mobile phones </w:t>
      </w:r>
      <w:r w:rsidR="00E66428" w:rsidRPr="00E66428">
        <w:rPr>
          <w:rFonts w:ascii="Calibri" w:hAnsi="Calibri" w:cs="Calibri"/>
          <w:sz w:val="28"/>
          <w:szCs w:val="28"/>
        </w:rPr>
        <w:t>can be used to cause discipline problems or as a means of bullying others. The capacity of many devices to take photographs, make video or sound recordings could lead to child protection and data protection issues about inappropriate capture, use or distribution of images. To manage the issue of mobile phones, and other personal devices, this policy has been developed.</w:t>
      </w:r>
    </w:p>
    <w:p w14:paraId="7707ADF7" w14:textId="4E7EB696" w:rsidR="00C029B4" w:rsidRDefault="00C029B4" w:rsidP="00FF5F40">
      <w:pPr>
        <w:rPr>
          <w:rFonts w:ascii="Calibri" w:hAnsi="Calibri" w:cs="Calibri"/>
          <w:sz w:val="28"/>
          <w:szCs w:val="28"/>
        </w:rPr>
      </w:pPr>
      <w:r w:rsidRPr="00C029B4">
        <w:rPr>
          <w:rFonts w:ascii="Calibri" w:hAnsi="Calibri" w:cs="Calibri"/>
          <w:sz w:val="28"/>
          <w:szCs w:val="28"/>
        </w:rPr>
        <w:t>The use of personal mobile/smart phones and other personal devices by children who attend the school is not allowed while the children are in the care of the school staff, while at school, on trips from the school or involved in extra-curricular activities. The children should, therefore, not bring mobile phones and other personal devices to school or when engaging in school-related activities.</w:t>
      </w:r>
    </w:p>
    <w:p w14:paraId="259577B8" w14:textId="73B02DAA" w:rsidR="00FF5F40" w:rsidRDefault="00FF5F40" w:rsidP="00FF5F40">
      <w:pPr>
        <w:rPr>
          <w:rFonts w:ascii="Calibri" w:hAnsi="Calibri" w:cs="Calibri"/>
          <w:sz w:val="28"/>
          <w:szCs w:val="28"/>
        </w:rPr>
      </w:pPr>
      <w:r w:rsidRPr="00FF5F40">
        <w:rPr>
          <w:rFonts w:ascii="Calibri" w:hAnsi="Calibri" w:cs="Calibri"/>
          <w:sz w:val="28"/>
          <w:szCs w:val="28"/>
        </w:rPr>
        <w:t xml:space="preserve"> If a child is required to bring a mobile phone to school </w:t>
      </w:r>
      <w:r w:rsidR="00E66428">
        <w:rPr>
          <w:rFonts w:ascii="Calibri" w:hAnsi="Calibri" w:cs="Calibri"/>
          <w:sz w:val="28"/>
          <w:szCs w:val="28"/>
        </w:rPr>
        <w:t>for personal safety after schools – i.e. to</w:t>
      </w:r>
      <w:r w:rsidRPr="00FF5F40">
        <w:rPr>
          <w:rFonts w:ascii="Calibri" w:hAnsi="Calibri" w:cs="Calibri"/>
          <w:sz w:val="28"/>
          <w:szCs w:val="28"/>
        </w:rPr>
        <w:t xml:space="preserve"> contact their parents, the mobile phone should be </w:t>
      </w:r>
      <w:r w:rsidR="00E66428">
        <w:rPr>
          <w:rFonts w:ascii="Calibri" w:hAnsi="Calibri" w:cs="Calibri"/>
          <w:sz w:val="28"/>
          <w:szCs w:val="28"/>
        </w:rPr>
        <w:t xml:space="preserve">turned off and </w:t>
      </w:r>
      <w:r w:rsidRPr="00FF5F40">
        <w:rPr>
          <w:rFonts w:ascii="Calibri" w:hAnsi="Calibri" w:cs="Calibri"/>
          <w:sz w:val="28"/>
          <w:szCs w:val="28"/>
        </w:rPr>
        <w:t>left in the office for the duration of the school day. The school will not accept responsibility for mobile phones not handed into the office.</w:t>
      </w:r>
    </w:p>
    <w:p w14:paraId="29D4EB94" w14:textId="3314D88A" w:rsidR="00E66428" w:rsidRDefault="00E66428" w:rsidP="00FF5F40">
      <w:pPr>
        <w:rPr>
          <w:rFonts w:ascii="Calibri" w:hAnsi="Calibri" w:cs="Calibri"/>
          <w:sz w:val="28"/>
          <w:szCs w:val="28"/>
          <w:lang w:val="en-GB"/>
        </w:rPr>
      </w:pPr>
      <w:r w:rsidRPr="00E66428">
        <w:rPr>
          <w:rFonts w:ascii="Calibri" w:hAnsi="Calibri" w:cs="Calibri"/>
          <w:sz w:val="28"/>
          <w:szCs w:val="28"/>
          <w:lang w:val="en-GB"/>
        </w:rPr>
        <w:t xml:space="preserve">Parents must send the </w:t>
      </w:r>
      <w:r w:rsidR="00C029B4">
        <w:rPr>
          <w:rFonts w:ascii="Calibri" w:hAnsi="Calibri" w:cs="Calibri"/>
          <w:sz w:val="28"/>
          <w:szCs w:val="28"/>
          <w:lang w:val="en-GB"/>
        </w:rPr>
        <w:t xml:space="preserve">Board of </w:t>
      </w:r>
      <w:r w:rsidR="002840EF">
        <w:rPr>
          <w:rFonts w:ascii="Calibri" w:hAnsi="Calibri" w:cs="Calibri"/>
          <w:sz w:val="28"/>
          <w:szCs w:val="28"/>
          <w:lang w:val="en-GB"/>
        </w:rPr>
        <w:t>Management</w:t>
      </w:r>
      <w:r w:rsidRPr="00E66428">
        <w:rPr>
          <w:rFonts w:ascii="Calibri" w:hAnsi="Calibri" w:cs="Calibri"/>
          <w:sz w:val="28"/>
          <w:szCs w:val="28"/>
          <w:lang w:val="en-GB"/>
        </w:rPr>
        <w:t xml:space="preserve"> a letter requesting that their child be permitted to bring his</w:t>
      </w:r>
      <w:r w:rsidR="00C029B4">
        <w:rPr>
          <w:rFonts w:ascii="Calibri" w:hAnsi="Calibri" w:cs="Calibri"/>
          <w:sz w:val="28"/>
          <w:szCs w:val="28"/>
          <w:lang w:val="en-GB"/>
        </w:rPr>
        <w:t>/her</w:t>
      </w:r>
      <w:r w:rsidRPr="00E66428">
        <w:rPr>
          <w:rFonts w:ascii="Calibri" w:hAnsi="Calibri" w:cs="Calibri"/>
          <w:sz w:val="28"/>
          <w:szCs w:val="28"/>
          <w:lang w:val="en-GB"/>
        </w:rPr>
        <w:t xml:space="preserve"> mobile phone/device to school. The letter should be addressed to the </w:t>
      </w:r>
      <w:proofErr w:type="gramStart"/>
      <w:r w:rsidRPr="00E66428">
        <w:rPr>
          <w:rFonts w:ascii="Calibri" w:hAnsi="Calibri" w:cs="Calibri"/>
          <w:sz w:val="28"/>
          <w:szCs w:val="28"/>
          <w:lang w:val="en-GB"/>
        </w:rPr>
        <w:t>Principal</w:t>
      </w:r>
      <w:proofErr w:type="gramEnd"/>
      <w:r w:rsidRPr="00E66428">
        <w:rPr>
          <w:rFonts w:ascii="Calibri" w:hAnsi="Calibri" w:cs="Calibri"/>
          <w:sz w:val="28"/>
          <w:szCs w:val="28"/>
          <w:lang w:val="en-GB"/>
        </w:rPr>
        <w:t>. This letter will be kept on file.</w:t>
      </w:r>
    </w:p>
    <w:p w14:paraId="17ACED82" w14:textId="6E8B5095" w:rsidR="00E7680E" w:rsidRPr="003B52D8" w:rsidRDefault="00E7680E" w:rsidP="00FF5F40">
      <w:pPr>
        <w:rPr>
          <w:rFonts w:ascii="Calibri" w:hAnsi="Calibri" w:cs="Calibri"/>
          <w:b/>
          <w:bCs/>
          <w:sz w:val="28"/>
          <w:szCs w:val="28"/>
          <w:lang w:val="en-GB"/>
        </w:rPr>
      </w:pPr>
      <w:r w:rsidRPr="003B52D8">
        <w:rPr>
          <w:rFonts w:ascii="Calibri" w:hAnsi="Calibri" w:cs="Calibri"/>
          <w:b/>
          <w:bCs/>
          <w:sz w:val="28"/>
          <w:szCs w:val="28"/>
          <w:lang w:val="en-GB"/>
        </w:rPr>
        <w:t>Artificial Intelligence</w:t>
      </w:r>
    </w:p>
    <w:p w14:paraId="4C1C27AF" w14:textId="77777777" w:rsidR="00547568" w:rsidRDefault="00547568" w:rsidP="00FF5F40">
      <w:pPr>
        <w:rPr>
          <w:rFonts w:ascii="Calibri" w:hAnsi="Calibri" w:cs="Calibri"/>
          <w:sz w:val="28"/>
          <w:szCs w:val="28"/>
        </w:rPr>
      </w:pPr>
      <w:r w:rsidRPr="00547568">
        <w:rPr>
          <w:rFonts w:ascii="Calibri" w:hAnsi="Calibri" w:cs="Calibri"/>
          <w:sz w:val="28"/>
          <w:szCs w:val="28"/>
        </w:rPr>
        <w:t>AI has the potential to improve educational practices and school operations. AI can support the development of engaging learning experiences and facilitate up-skilling and lifelong learning opportunities.</w:t>
      </w:r>
    </w:p>
    <w:p w14:paraId="47F024E3" w14:textId="3FD01F88" w:rsidR="00547568" w:rsidRDefault="00547568" w:rsidP="00FF5F40">
      <w:pPr>
        <w:rPr>
          <w:rFonts w:ascii="Calibri" w:hAnsi="Calibri" w:cs="Calibri"/>
          <w:sz w:val="28"/>
          <w:szCs w:val="28"/>
        </w:rPr>
      </w:pPr>
      <w:r w:rsidRPr="00547568">
        <w:rPr>
          <w:rFonts w:ascii="Calibri" w:hAnsi="Calibri" w:cs="Calibri"/>
          <w:sz w:val="28"/>
          <w:szCs w:val="28"/>
        </w:rPr>
        <w:t>AI can be used to support learning as a source of information. AI can also monitor performance and track improvement. AI can generate step by step tasks for a pupil to follow. AI can prompt creativity and ideas.</w:t>
      </w:r>
    </w:p>
    <w:p w14:paraId="69177967" w14:textId="77777777" w:rsidR="00547568" w:rsidRDefault="003B52D8" w:rsidP="00FF5F40">
      <w:pPr>
        <w:rPr>
          <w:rFonts w:ascii="Calibri" w:hAnsi="Calibri" w:cs="Calibri"/>
          <w:sz w:val="28"/>
          <w:szCs w:val="28"/>
        </w:rPr>
      </w:pPr>
      <w:r w:rsidRPr="003B52D8">
        <w:rPr>
          <w:rFonts w:ascii="Calibri" w:hAnsi="Calibri" w:cs="Calibri"/>
          <w:sz w:val="28"/>
          <w:szCs w:val="28"/>
        </w:rPr>
        <w:t>AI can personalise learning experiences, provide real-time feedback to pupils and assist teachers in administrative tasks.</w:t>
      </w:r>
      <w:r>
        <w:rPr>
          <w:rFonts w:ascii="Calibri" w:hAnsi="Calibri" w:cs="Calibri"/>
          <w:sz w:val="28"/>
          <w:szCs w:val="28"/>
        </w:rPr>
        <w:t xml:space="preserve"> </w:t>
      </w:r>
      <w:r w:rsidRPr="003B52D8">
        <w:rPr>
          <w:rFonts w:ascii="Calibri" w:hAnsi="Calibri" w:cs="Calibri"/>
          <w:sz w:val="28"/>
          <w:szCs w:val="28"/>
        </w:rPr>
        <w:t>AI can support learners with disabilities and special needs, for example in creating mind-maps, analysing or reading a text. </w:t>
      </w:r>
    </w:p>
    <w:p w14:paraId="088E7D03" w14:textId="6F2B3EDC" w:rsidR="003B52D8" w:rsidRDefault="003B52D8" w:rsidP="00FF5F40">
      <w:pPr>
        <w:rPr>
          <w:rFonts w:ascii="Calibri" w:hAnsi="Calibri" w:cs="Calibri"/>
          <w:sz w:val="28"/>
          <w:szCs w:val="28"/>
        </w:rPr>
      </w:pPr>
      <w:r w:rsidRPr="003B52D8">
        <w:rPr>
          <w:rFonts w:ascii="Calibri" w:hAnsi="Calibri" w:cs="Calibri"/>
          <w:sz w:val="28"/>
          <w:szCs w:val="28"/>
        </w:rPr>
        <w:t xml:space="preserve">The proposed EU AI Act aims to regulate 'high-risk' AI systems. Schools should verify that AI systems comply with regulations, promoting an ethical use to </w:t>
      </w:r>
      <w:r w:rsidRPr="003B52D8">
        <w:rPr>
          <w:rFonts w:ascii="Calibri" w:hAnsi="Calibri" w:cs="Calibri"/>
          <w:sz w:val="28"/>
          <w:szCs w:val="28"/>
        </w:rPr>
        <w:lastRenderedPageBreak/>
        <w:t>support teaching, learning and assessment while respecting data protection laws.</w:t>
      </w:r>
    </w:p>
    <w:p w14:paraId="29AFBD46" w14:textId="77777777" w:rsidR="003B52D8" w:rsidRPr="003B52D8" w:rsidRDefault="003B52D8" w:rsidP="003B52D8">
      <w:pPr>
        <w:rPr>
          <w:rFonts w:ascii="Calibri" w:hAnsi="Calibri" w:cs="Calibri"/>
          <w:b/>
          <w:bCs/>
          <w:sz w:val="28"/>
          <w:szCs w:val="28"/>
        </w:rPr>
      </w:pPr>
      <w:r w:rsidRPr="003B52D8">
        <w:rPr>
          <w:rFonts w:ascii="Calibri" w:hAnsi="Calibri" w:cs="Calibri"/>
          <w:b/>
          <w:bCs/>
          <w:sz w:val="28"/>
          <w:szCs w:val="28"/>
        </w:rPr>
        <w:t>For Teachers</w:t>
      </w:r>
    </w:p>
    <w:p w14:paraId="55FCFB2C" w14:textId="77777777" w:rsidR="003B52D8" w:rsidRPr="003B52D8" w:rsidRDefault="003B52D8" w:rsidP="003B52D8">
      <w:pPr>
        <w:numPr>
          <w:ilvl w:val="0"/>
          <w:numId w:val="2"/>
        </w:numPr>
        <w:rPr>
          <w:rFonts w:ascii="Calibri" w:hAnsi="Calibri" w:cs="Calibri"/>
          <w:sz w:val="28"/>
          <w:szCs w:val="28"/>
        </w:rPr>
      </w:pPr>
      <w:r w:rsidRPr="003B52D8">
        <w:rPr>
          <w:rFonts w:ascii="Calibri" w:hAnsi="Calibri" w:cs="Calibri"/>
          <w:b/>
          <w:bCs/>
          <w:sz w:val="28"/>
          <w:szCs w:val="28"/>
        </w:rPr>
        <w:t>Approved Tools &amp; Risk Assessment</w:t>
      </w:r>
      <w:r w:rsidRPr="003B52D8">
        <w:rPr>
          <w:rFonts w:ascii="Calibri" w:hAnsi="Calibri" w:cs="Calibri"/>
          <w:sz w:val="28"/>
          <w:szCs w:val="28"/>
        </w:rPr>
        <w:br/>
        <w:t>Only school-vetted AI platforms should be used, passed through IT and safeguarding teams, with formal risk assessments for data protection and GDPR compliance.</w:t>
      </w:r>
    </w:p>
    <w:p w14:paraId="653CB188" w14:textId="5F8041E6" w:rsidR="003B52D8" w:rsidRPr="003B52D8" w:rsidRDefault="003B52D8" w:rsidP="003B52D8">
      <w:pPr>
        <w:numPr>
          <w:ilvl w:val="0"/>
          <w:numId w:val="2"/>
        </w:numPr>
        <w:rPr>
          <w:rFonts w:ascii="Calibri" w:hAnsi="Calibri" w:cs="Calibri"/>
          <w:sz w:val="28"/>
          <w:szCs w:val="28"/>
        </w:rPr>
      </w:pPr>
      <w:r w:rsidRPr="003B52D8">
        <w:rPr>
          <w:rFonts w:ascii="Calibri" w:hAnsi="Calibri" w:cs="Calibri"/>
          <w:b/>
          <w:bCs/>
          <w:sz w:val="28"/>
          <w:szCs w:val="28"/>
        </w:rPr>
        <w:t>Professional Judgment &amp; Oversight</w:t>
      </w:r>
      <w:r w:rsidRPr="003B52D8">
        <w:rPr>
          <w:rFonts w:ascii="Calibri" w:hAnsi="Calibri" w:cs="Calibri"/>
          <w:sz w:val="28"/>
          <w:szCs w:val="28"/>
        </w:rPr>
        <w:br/>
        <w:t>Teachers must critically review any AI-generated content for accuracy, curriculum alignment, and appropriateness before sharing it with students. Teachers must engage in professional development courses to ensure critical thinking regarding information gathered from AI sources.</w:t>
      </w:r>
      <w:r w:rsidR="00547568" w:rsidRPr="00547568">
        <w:rPr>
          <w:rFonts w:ascii="Inter" w:hAnsi="Inter"/>
          <w:color w:val="000000"/>
          <w:sz w:val="26"/>
          <w:szCs w:val="26"/>
          <w:shd w:val="clear" w:color="auto" w:fill="FFFFFF"/>
        </w:rPr>
        <w:t xml:space="preserve"> </w:t>
      </w:r>
      <w:r w:rsidR="00547568" w:rsidRPr="00547568">
        <w:rPr>
          <w:rFonts w:ascii="Calibri" w:hAnsi="Calibri" w:cs="Calibri"/>
          <w:sz w:val="28"/>
          <w:szCs w:val="28"/>
        </w:rPr>
        <w:t xml:space="preserve">We support our pupils in doing the same, by helping them develop critical thinking and media literacy skills. The lessons from </w:t>
      </w:r>
      <w:proofErr w:type="spellStart"/>
      <w:r w:rsidR="00547568" w:rsidRPr="00547568">
        <w:rPr>
          <w:rFonts w:ascii="Calibri" w:hAnsi="Calibri" w:cs="Calibri"/>
          <w:b/>
          <w:bCs/>
          <w:sz w:val="28"/>
          <w:szCs w:val="28"/>
        </w:rPr>
        <w:t>Webwise</w:t>
      </w:r>
      <w:proofErr w:type="spellEnd"/>
      <w:r w:rsidR="00547568" w:rsidRPr="00547568">
        <w:rPr>
          <w:rFonts w:ascii="Calibri" w:hAnsi="Calibri" w:cs="Calibri"/>
          <w:sz w:val="28"/>
          <w:szCs w:val="28"/>
        </w:rPr>
        <w:t xml:space="preserve"> and the Adapt Centre, provided later in this lesson are a great starting point for this.</w:t>
      </w:r>
      <w:r w:rsidRPr="003B52D8">
        <w:rPr>
          <w:rFonts w:ascii="Calibri" w:hAnsi="Calibri" w:cs="Calibri"/>
          <w:sz w:val="28"/>
          <w:szCs w:val="28"/>
        </w:rPr>
        <w:t xml:space="preserve"> </w:t>
      </w:r>
    </w:p>
    <w:p w14:paraId="6473937C" w14:textId="77777777" w:rsidR="003B52D8" w:rsidRPr="003B52D8" w:rsidRDefault="003B52D8" w:rsidP="003B52D8">
      <w:pPr>
        <w:numPr>
          <w:ilvl w:val="0"/>
          <w:numId w:val="2"/>
        </w:numPr>
        <w:rPr>
          <w:rFonts w:ascii="Calibri" w:hAnsi="Calibri" w:cs="Calibri"/>
          <w:sz w:val="28"/>
          <w:szCs w:val="28"/>
        </w:rPr>
      </w:pPr>
      <w:r w:rsidRPr="003B52D8">
        <w:rPr>
          <w:rFonts w:ascii="Calibri" w:hAnsi="Calibri" w:cs="Calibri"/>
          <w:b/>
          <w:bCs/>
          <w:sz w:val="28"/>
          <w:szCs w:val="28"/>
        </w:rPr>
        <w:t>Purpose-Driven Use</w:t>
      </w:r>
      <w:r w:rsidRPr="003B52D8">
        <w:rPr>
          <w:rFonts w:ascii="Calibri" w:hAnsi="Calibri" w:cs="Calibri"/>
          <w:sz w:val="28"/>
          <w:szCs w:val="28"/>
        </w:rPr>
        <w:br/>
        <w:t>AI tools should support lesson planning, resource creation, feedback, and administration—directly linked to educational goals and spelling out how they complement, not replace, teaching.</w:t>
      </w:r>
    </w:p>
    <w:p w14:paraId="40EDD729" w14:textId="1504E138" w:rsidR="003B52D8" w:rsidRPr="003B52D8" w:rsidRDefault="003B52D8" w:rsidP="003B52D8">
      <w:pPr>
        <w:numPr>
          <w:ilvl w:val="0"/>
          <w:numId w:val="2"/>
        </w:numPr>
        <w:rPr>
          <w:rFonts w:ascii="Calibri" w:hAnsi="Calibri" w:cs="Calibri"/>
          <w:sz w:val="28"/>
          <w:szCs w:val="28"/>
        </w:rPr>
      </w:pPr>
      <w:r w:rsidRPr="003B52D8">
        <w:rPr>
          <w:rFonts w:ascii="Calibri" w:hAnsi="Calibri" w:cs="Calibri"/>
          <w:b/>
          <w:bCs/>
          <w:sz w:val="28"/>
          <w:szCs w:val="28"/>
        </w:rPr>
        <w:t>Transparent Use &amp; Accountability</w:t>
      </w:r>
      <w:r w:rsidRPr="003B52D8">
        <w:rPr>
          <w:rFonts w:ascii="Calibri" w:hAnsi="Calibri" w:cs="Calibri"/>
          <w:sz w:val="28"/>
          <w:szCs w:val="28"/>
        </w:rPr>
        <w:br/>
        <w:t>All AI usage—such as for lesson materials or assessments—must be documented, labelled clearly, and logged in lesson plans.</w:t>
      </w:r>
      <w:r w:rsidR="00547568">
        <w:rPr>
          <w:rFonts w:ascii="Calibri" w:hAnsi="Calibri" w:cs="Calibri"/>
          <w:sz w:val="28"/>
          <w:szCs w:val="28"/>
        </w:rPr>
        <w:t xml:space="preserve"> </w:t>
      </w:r>
      <w:r w:rsidR="00547568" w:rsidRPr="00547568">
        <w:rPr>
          <w:rFonts w:ascii="Calibri" w:hAnsi="Calibri" w:cs="Calibri"/>
          <w:sz w:val="28"/>
          <w:szCs w:val="28"/>
        </w:rPr>
        <w:t>Human agency and oversight deals with the role and oversight of the teacher and school leader, ensuring AI is used in a safe and ethical way.</w:t>
      </w:r>
    </w:p>
    <w:p w14:paraId="7F6414EF" w14:textId="77777777" w:rsidR="003B52D8" w:rsidRPr="003B52D8" w:rsidRDefault="003B52D8" w:rsidP="003B52D8">
      <w:pPr>
        <w:numPr>
          <w:ilvl w:val="0"/>
          <w:numId w:val="2"/>
        </w:numPr>
        <w:rPr>
          <w:rFonts w:ascii="Calibri" w:hAnsi="Calibri" w:cs="Calibri"/>
          <w:sz w:val="28"/>
          <w:szCs w:val="28"/>
        </w:rPr>
      </w:pPr>
      <w:r w:rsidRPr="003B52D8">
        <w:rPr>
          <w:rFonts w:ascii="Calibri" w:hAnsi="Calibri" w:cs="Calibri"/>
          <w:b/>
          <w:bCs/>
          <w:sz w:val="28"/>
          <w:szCs w:val="28"/>
        </w:rPr>
        <w:t>Ongoing Training and Evaluation</w:t>
      </w:r>
      <w:r w:rsidRPr="003B52D8">
        <w:rPr>
          <w:rFonts w:ascii="Calibri" w:hAnsi="Calibri" w:cs="Calibri"/>
          <w:sz w:val="28"/>
          <w:szCs w:val="28"/>
        </w:rPr>
        <w:br/>
        <w:t xml:space="preserve">Staff must engage in regular professional development on AI ethics, data privacy, and tool use, with annual reviews of policy effectiveness </w:t>
      </w:r>
    </w:p>
    <w:p w14:paraId="3D841B3F" w14:textId="77777777" w:rsidR="003B52D8" w:rsidRPr="003B52D8" w:rsidRDefault="00000000" w:rsidP="003B52D8">
      <w:pPr>
        <w:rPr>
          <w:rFonts w:ascii="Calibri" w:hAnsi="Calibri" w:cs="Calibri"/>
          <w:sz w:val="28"/>
          <w:szCs w:val="28"/>
        </w:rPr>
      </w:pPr>
      <w:r>
        <w:rPr>
          <w:rFonts w:ascii="Calibri" w:hAnsi="Calibri" w:cs="Calibri"/>
          <w:sz w:val="28"/>
          <w:szCs w:val="28"/>
        </w:rPr>
        <w:pict w14:anchorId="23811282">
          <v:rect id="_x0000_i1025" style="width:0;height:1.5pt" o:hralign="center" o:hrstd="t" o:hr="t" fillcolor="#a0a0a0" stroked="f"/>
        </w:pict>
      </w:r>
    </w:p>
    <w:p w14:paraId="101614A2" w14:textId="77777777" w:rsidR="003B52D8" w:rsidRPr="003B52D8" w:rsidRDefault="003B52D8" w:rsidP="003B52D8">
      <w:pPr>
        <w:rPr>
          <w:rFonts w:ascii="Calibri" w:hAnsi="Calibri" w:cs="Calibri"/>
          <w:b/>
          <w:bCs/>
          <w:sz w:val="28"/>
          <w:szCs w:val="28"/>
        </w:rPr>
      </w:pPr>
      <w:r w:rsidRPr="003B52D8">
        <w:rPr>
          <w:rFonts w:ascii="Calibri" w:hAnsi="Calibri" w:cs="Calibri"/>
          <w:b/>
          <w:bCs/>
          <w:sz w:val="28"/>
          <w:szCs w:val="28"/>
        </w:rPr>
        <w:t>For Students</w:t>
      </w:r>
    </w:p>
    <w:p w14:paraId="3A224F09" w14:textId="77777777" w:rsidR="003B52D8" w:rsidRPr="003B52D8" w:rsidRDefault="003B52D8" w:rsidP="003B52D8">
      <w:pPr>
        <w:numPr>
          <w:ilvl w:val="0"/>
          <w:numId w:val="3"/>
        </w:numPr>
        <w:rPr>
          <w:rFonts w:ascii="Calibri" w:hAnsi="Calibri" w:cs="Calibri"/>
          <w:sz w:val="28"/>
          <w:szCs w:val="28"/>
        </w:rPr>
      </w:pPr>
      <w:r w:rsidRPr="003B52D8">
        <w:rPr>
          <w:rFonts w:ascii="Calibri" w:hAnsi="Calibri" w:cs="Calibri"/>
          <w:b/>
          <w:bCs/>
          <w:sz w:val="28"/>
          <w:szCs w:val="28"/>
        </w:rPr>
        <w:t>Age-Appropriate Permissions</w:t>
      </w:r>
      <w:r w:rsidRPr="003B52D8">
        <w:rPr>
          <w:rFonts w:ascii="Calibri" w:hAnsi="Calibri" w:cs="Calibri"/>
          <w:sz w:val="28"/>
          <w:szCs w:val="28"/>
        </w:rPr>
        <w:br/>
        <w:t xml:space="preserve">Student access is limited to age-appropriate AI tools, avoiding platforms with strict age limits (e.g., ChatGPT for under 13s) unless approved by teachers </w:t>
      </w:r>
    </w:p>
    <w:p w14:paraId="513EF159" w14:textId="77777777" w:rsidR="003B52D8" w:rsidRPr="003B52D8" w:rsidRDefault="003B52D8" w:rsidP="003B52D8">
      <w:pPr>
        <w:numPr>
          <w:ilvl w:val="0"/>
          <w:numId w:val="3"/>
        </w:numPr>
        <w:rPr>
          <w:rFonts w:ascii="Calibri" w:hAnsi="Calibri" w:cs="Calibri"/>
          <w:sz w:val="28"/>
          <w:szCs w:val="28"/>
        </w:rPr>
      </w:pPr>
      <w:r w:rsidRPr="003B52D8">
        <w:rPr>
          <w:rFonts w:ascii="Calibri" w:hAnsi="Calibri" w:cs="Calibri"/>
          <w:b/>
          <w:bCs/>
          <w:sz w:val="28"/>
          <w:szCs w:val="28"/>
        </w:rPr>
        <w:lastRenderedPageBreak/>
        <w:t>Academic Integrity &amp; Disclosure</w:t>
      </w:r>
      <w:r w:rsidRPr="003B52D8">
        <w:rPr>
          <w:rFonts w:ascii="Calibri" w:hAnsi="Calibri" w:cs="Calibri"/>
          <w:sz w:val="28"/>
          <w:szCs w:val="28"/>
        </w:rPr>
        <w:br/>
        <w:t xml:space="preserve">Students must disclose any AI assistance in assignments, properly cite sources, and teachers should interview or orally check AI-supported work to verify understanding. Students should be encouraged to check other sources to verify information created by AI is factual. </w:t>
      </w:r>
    </w:p>
    <w:p w14:paraId="76BDBE71" w14:textId="77777777" w:rsidR="003B52D8" w:rsidRPr="003B52D8" w:rsidRDefault="003B52D8" w:rsidP="003B52D8">
      <w:pPr>
        <w:numPr>
          <w:ilvl w:val="0"/>
          <w:numId w:val="3"/>
        </w:numPr>
        <w:rPr>
          <w:rFonts w:ascii="Calibri" w:hAnsi="Calibri" w:cs="Calibri"/>
          <w:sz w:val="28"/>
          <w:szCs w:val="28"/>
        </w:rPr>
      </w:pPr>
      <w:r w:rsidRPr="003B52D8">
        <w:rPr>
          <w:rFonts w:ascii="Calibri" w:hAnsi="Calibri" w:cs="Calibri"/>
          <w:b/>
          <w:bCs/>
          <w:sz w:val="28"/>
          <w:szCs w:val="28"/>
        </w:rPr>
        <w:t>No Sensitive Data Sharing</w:t>
      </w:r>
      <w:r w:rsidRPr="003B52D8">
        <w:rPr>
          <w:rFonts w:ascii="Calibri" w:hAnsi="Calibri" w:cs="Calibri"/>
          <w:sz w:val="28"/>
          <w:szCs w:val="28"/>
        </w:rPr>
        <w:br/>
        <w:t xml:space="preserve">Students are strictly prohibited from inputting personal or exam content into AI systems, in compliance with GDPR and safeguarding rules </w:t>
      </w:r>
    </w:p>
    <w:p w14:paraId="683FF075" w14:textId="77777777" w:rsidR="003B52D8" w:rsidRPr="003B52D8" w:rsidRDefault="003B52D8" w:rsidP="003B52D8">
      <w:pPr>
        <w:numPr>
          <w:ilvl w:val="0"/>
          <w:numId w:val="3"/>
        </w:numPr>
        <w:rPr>
          <w:rFonts w:ascii="Calibri" w:hAnsi="Calibri" w:cs="Calibri"/>
          <w:sz w:val="28"/>
          <w:szCs w:val="28"/>
        </w:rPr>
      </w:pPr>
      <w:r w:rsidRPr="003B52D8">
        <w:rPr>
          <w:rFonts w:ascii="Calibri" w:hAnsi="Calibri" w:cs="Calibri"/>
          <w:b/>
          <w:bCs/>
          <w:sz w:val="28"/>
          <w:szCs w:val="28"/>
        </w:rPr>
        <w:t>Encourage Responsible Digital Citizenship</w:t>
      </w:r>
      <w:r w:rsidRPr="003B52D8">
        <w:rPr>
          <w:rFonts w:ascii="Calibri" w:hAnsi="Calibri" w:cs="Calibri"/>
          <w:sz w:val="28"/>
          <w:szCs w:val="28"/>
        </w:rPr>
        <w:br/>
        <w:t>Lessons should include critical thinking about AI—identifying bias, evaluating outputs, and fostering responsible, ethical usage.</w:t>
      </w:r>
    </w:p>
    <w:p w14:paraId="161157B3" w14:textId="77777777" w:rsidR="003B52D8" w:rsidRDefault="003B52D8" w:rsidP="00FF5F40">
      <w:pPr>
        <w:rPr>
          <w:rFonts w:ascii="Calibri" w:hAnsi="Calibri" w:cs="Calibri"/>
          <w:sz w:val="28"/>
          <w:szCs w:val="28"/>
          <w:lang w:val="en-GB"/>
        </w:rPr>
      </w:pPr>
    </w:p>
    <w:p w14:paraId="49E77543" w14:textId="77777777" w:rsidR="00A23CC6" w:rsidRDefault="00A23CC6" w:rsidP="00FF5F40">
      <w:pPr>
        <w:rPr>
          <w:rFonts w:ascii="Calibri" w:hAnsi="Calibri" w:cs="Calibri"/>
          <w:sz w:val="28"/>
          <w:szCs w:val="28"/>
          <w:lang w:val="en-GB"/>
        </w:rPr>
      </w:pPr>
    </w:p>
    <w:p w14:paraId="2464C8A1" w14:textId="77777777" w:rsidR="00A23CC6" w:rsidRPr="00A23CC6" w:rsidRDefault="00A23CC6" w:rsidP="00A23CC6">
      <w:pPr>
        <w:rPr>
          <w:rFonts w:ascii="Calibri" w:hAnsi="Calibri" w:cs="Calibri"/>
          <w:b/>
          <w:bCs/>
          <w:sz w:val="28"/>
          <w:szCs w:val="28"/>
          <w:lang w:val="en-GB"/>
        </w:rPr>
      </w:pPr>
      <w:r w:rsidRPr="00A23CC6">
        <w:rPr>
          <w:rFonts w:ascii="Calibri" w:hAnsi="Calibri" w:cs="Calibri"/>
          <w:b/>
          <w:bCs/>
          <w:sz w:val="28"/>
          <w:szCs w:val="28"/>
          <w:lang w:val="en-GB"/>
        </w:rPr>
        <w:t>Cyberbullying</w:t>
      </w:r>
    </w:p>
    <w:p w14:paraId="223FB121" w14:textId="21A92034"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t>Bullying is repeated aggression, verbal, psychological or physical conduct by an individual</w:t>
      </w:r>
      <w:r>
        <w:rPr>
          <w:rFonts w:ascii="Calibri" w:hAnsi="Calibri" w:cs="Calibri"/>
          <w:sz w:val="28"/>
          <w:szCs w:val="28"/>
          <w:lang w:val="en-GB"/>
        </w:rPr>
        <w:t xml:space="preserve"> </w:t>
      </w:r>
      <w:r w:rsidRPr="00A23CC6">
        <w:rPr>
          <w:rFonts w:ascii="Calibri" w:hAnsi="Calibri" w:cs="Calibri"/>
          <w:sz w:val="28"/>
          <w:szCs w:val="28"/>
          <w:lang w:val="en-GB"/>
        </w:rPr>
        <w:t>or group against others. Bullying is always wrong and is unacceptable behaviour which</w:t>
      </w:r>
      <w:r>
        <w:rPr>
          <w:rFonts w:ascii="Calibri" w:hAnsi="Calibri" w:cs="Calibri"/>
          <w:sz w:val="28"/>
          <w:szCs w:val="28"/>
          <w:lang w:val="en-GB"/>
        </w:rPr>
        <w:t xml:space="preserve"> </w:t>
      </w:r>
      <w:r w:rsidRPr="00A23CC6">
        <w:rPr>
          <w:rFonts w:ascii="Calibri" w:hAnsi="Calibri" w:cs="Calibri"/>
          <w:sz w:val="28"/>
          <w:szCs w:val="28"/>
          <w:lang w:val="en-GB"/>
        </w:rPr>
        <w:t>should never be overlooked or ignored.</w:t>
      </w:r>
    </w:p>
    <w:p w14:paraId="32EB1B72" w14:textId="02F4F573" w:rsidR="00A23CC6" w:rsidRPr="00A23CC6" w:rsidRDefault="00A23CC6" w:rsidP="00A23CC6">
      <w:pPr>
        <w:rPr>
          <w:rFonts w:ascii="Calibri" w:hAnsi="Calibri" w:cs="Calibri"/>
          <w:sz w:val="28"/>
          <w:szCs w:val="28"/>
          <w:lang w:val="en-GB"/>
        </w:rPr>
      </w:pPr>
      <w:r w:rsidRPr="00A23CC6">
        <w:rPr>
          <w:rFonts w:ascii="Calibri" w:hAnsi="Calibri" w:cs="Calibri"/>
          <w:b/>
          <w:bCs/>
          <w:sz w:val="28"/>
          <w:szCs w:val="28"/>
          <w:lang w:val="en-GB"/>
        </w:rPr>
        <w:t xml:space="preserve">Cyberbullying </w:t>
      </w:r>
      <w:r w:rsidRPr="00A23CC6">
        <w:rPr>
          <w:rFonts w:ascii="Calibri" w:hAnsi="Calibri" w:cs="Calibri"/>
          <w:sz w:val="28"/>
          <w:szCs w:val="28"/>
          <w:lang w:val="en-GB"/>
        </w:rPr>
        <w:t>refers to bullying which is carried out using the internet, mobile phone, or</w:t>
      </w:r>
      <w:r>
        <w:rPr>
          <w:rFonts w:ascii="Calibri" w:hAnsi="Calibri" w:cs="Calibri"/>
          <w:sz w:val="28"/>
          <w:szCs w:val="28"/>
          <w:lang w:val="en-GB"/>
        </w:rPr>
        <w:t xml:space="preserve"> </w:t>
      </w:r>
      <w:r w:rsidRPr="00A23CC6">
        <w:rPr>
          <w:rFonts w:ascii="Calibri" w:hAnsi="Calibri" w:cs="Calibri"/>
          <w:sz w:val="28"/>
          <w:szCs w:val="28"/>
          <w:lang w:val="en-GB"/>
        </w:rPr>
        <w:t>other technological devices. Cyberbullying generally takes a psychological rather than</w:t>
      </w:r>
      <w:r>
        <w:rPr>
          <w:rFonts w:ascii="Calibri" w:hAnsi="Calibri" w:cs="Calibri"/>
          <w:sz w:val="28"/>
          <w:szCs w:val="28"/>
          <w:lang w:val="en-GB"/>
        </w:rPr>
        <w:t xml:space="preserve"> </w:t>
      </w:r>
      <w:r w:rsidRPr="00A23CC6">
        <w:rPr>
          <w:rFonts w:ascii="Calibri" w:hAnsi="Calibri" w:cs="Calibri"/>
          <w:sz w:val="28"/>
          <w:szCs w:val="28"/>
          <w:lang w:val="en-GB"/>
        </w:rPr>
        <w:t>physical form but is often part of a wider pattern of ‘traditional’ bullying. It can take the</w:t>
      </w:r>
      <w:r>
        <w:rPr>
          <w:rFonts w:ascii="Calibri" w:hAnsi="Calibri" w:cs="Calibri"/>
          <w:sz w:val="28"/>
          <w:szCs w:val="28"/>
          <w:lang w:val="en-GB"/>
        </w:rPr>
        <w:t xml:space="preserve"> </w:t>
      </w:r>
      <w:r w:rsidRPr="00A23CC6">
        <w:rPr>
          <w:rFonts w:ascii="Calibri" w:hAnsi="Calibri" w:cs="Calibri"/>
          <w:sz w:val="28"/>
          <w:szCs w:val="28"/>
          <w:lang w:val="en-GB"/>
        </w:rPr>
        <w:t>form of sending nasty, mean or threatening messages, emails, photos or video clips, silent</w:t>
      </w:r>
      <w:r>
        <w:rPr>
          <w:rFonts w:ascii="Calibri" w:hAnsi="Calibri" w:cs="Calibri"/>
          <w:sz w:val="28"/>
          <w:szCs w:val="28"/>
          <w:lang w:val="en-GB"/>
        </w:rPr>
        <w:t xml:space="preserve"> </w:t>
      </w:r>
      <w:r w:rsidRPr="00A23CC6">
        <w:rPr>
          <w:rFonts w:ascii="Calibri" w:hAnsi="Calibri" w:cs="Calibri"/>
          <w:sz w:val="28"/>
          <w:szCs w:val="28"/>
          <w:lang w:val="en-GB"/>
        </w:rPr>
        <w:t>phone calls, putting up nasty posts or pictures on a message board, website or chat room,</w:t>
      </w:r>
      <w:r>
        <w:rPr>
          <w:rFonts w:ascii="Calibri" w:hAnsi="Calibri" w:cs="Calibri"/>
          <w:sz w:val="28"/>
          <w:szCs w:val="28"/>
          <w:lang w:val="en-GB"/>
        </w:rPr>
        <w:t xml:space="preserve"> </w:t>
      </w:r>
      <w:r w:rsidRPr="00A23CC6">
        <w:rPr>
          <w:rFonts w:ascii="Calibri" w:hAnsi="Calibri" w:cs="Calibri"/>
          <w:sz w:val="28"/>
          <w:szCs w:val="28"/>
          <w:lang w:val="en-GB"/>
        </w:rPr>
        <w:t>saying hurtful things in a chat room, pretending to be someone else in a chat room or</w:t>
      </w:r>
      <w:r>
        <w:rPr>
          <w:rFonts w:ascii="Calibri" w:hAnsi="Calibri" w:cs="Calibri"/>
          <w:sz w:val="28"/>
          <w:szCs w:val="28"/>
          <w:lang w:val="en-GB"/>
        </w:rPr>
        <w:t xml:space="preserve"> </w:t>
      </w:r>
      <w:r w:rsidRPr="00A23CC6">
        <w:rPr>
          <w:rFonts w:ascii="Calibri" w:hAnsi="Calibri" w:cs="Calibri"/>
          <w:sz w:val="28"/>
          <w:szCs w:val="28"/>
          <w:lang w:val="en-GB"/>
        </w:rPr>
        <w:t>message board or text message and saying hurtful things, or accessing someone’s</w:t>
      </w:r>
      <w:r>
        <w:rPr>
          <w:rFonts w:ascii="Calibri" w:hAnsi="Calibri" w:cs="Calibri"/>
          <w:sz w:val="28"/>
          <w:szCs w:val="28"/>
          <w:lang w:val="en-GB"/>
        </w:rPr>
        <w:t xml:space="preserve"> </w:t>
      </w:r>
      <w:r w:rsidRPr="00A23CC6">
        <w:rPr>
          <w:rFonts w:ascii="Calibri" w:hAnsi="Calibri" w:cs="Calibri"/>
          <w:sz w:val="28"/>
          <w:szCs w:val="28"/>
          <w:lang w:val="en-GB"/>
        </w:rPr>
        <w:t>accounts to make trouble for them</w:t>
      </w:r>
      <w:r>
        <w:rPr>
          <w:rFonts w:ascii="Calibri" w:hAnsi="Calibri" w:cs="Calibri"/>
          <w:sz w:val="28"/>
          <w:szCs w:val="28"/>
          <w:lang w:val="en-GB"/>
        </w:rPr>
        <w:t>:</w:t>
      </w:r>
    </w:p>
    <w:p w14:paraId="1A284794" w14:textId="0357FBBD"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t>● Any form of harassment using electronic devices, commonly known</w:t>
      </w:r>
      <w:r>
        <w:rPr>
          <w:rFonts w:ascii="Calibri" w:hAnsi="Calibri" w:cs="Calibri"/>
          <w:sz w:val="28"/>
          <w:szCs w:val="28"/>
          <w:lang w:val="en-GB"/>
        </w:rPr>
        <w:t xml:space="preserve"> </w:t>
      </w:r>
      <w:r w:rsidRPr="00A23CC6">
        <w:rPr>
          <w:rFonts w:ascii="Calibri" w:hAnsi="Calibri" w:cs="Calibri"/>
          <w:sz w:val="28"/>
          <w:szCs w:val="28"/>
          <w:lang w:val="en-GB"/>
        </w:rPr>
        <w:t>as cyberbullying is prohibited and will not be tolerated.</w:t>
      </w:r>
    </w:p>
    <w:p w14:paraId="66A7FBDD" w14:textId="6723E9B3"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t>● Students are encouraged to report an incident or any communication that</w:t>
      </w:r>
      <w:r>
        <w:rPr>
          <w:rFonts w:ascii="Calibri" w:hAnsi="Calibri" w:cs="Calibri"/>
          <w:sz w:val="28"/>
          <w:szCs w:val="28"/>
          <w:lang w:val="en-GB"/>
        </w:rPr>
        <w:t xml:space="preserve"> </w:t>
      </w:r>
      <w:r w:rsidRPr="00A23CC6">
        <w:rPr>
          <w:rFonts w:ascii="Calibri" w:hAnsi="Calibri" w:cs="Calibri"/>
          <w:sz w:val="28"/>
          <w:szCs w:val="28"/>
          <w:lang w:val="en-GB"/>
        </w:rPr>
        <w:t>constitutes cyberbullying to the school or any member of staff.</w:t>
      </w:r>
    </w:p>
    <w:p w14:paraId="0D32B20C" w14:textId="3D10B7FF" w:rsidR="00A23CC6" w:rsidRDefault="00A23CC6" w:rsidP="00A23CC6">
      <w:pPr>
        <w:rPr>
          <w:rFonts w:ascii="Calibri" w:hAnsi="Calibri" w:cs="Calibri"/>
          <w:sz w:val="28"/>
          <w:szCs w:val="28"/>
          <w:lang w:val="en-GB"/>
        </w:rPr>
      </w:pPr>
      <w:r w:rsidRPr="00A23CC6">
        <w:rPr>
          <w:rFonts w:ascii="Calibri" w:hAnsi="Calibri" w:cs="Calibri"/>
          <w:sz w:val="28"/>
          <w:szCs w:val="28"/>
          <w:lang w:val="en-GB"/>
        </w:rPr>
        <w:t>● The school will take any report of cyberbullying seriously and will investigate</w:t>
      </w:r>
      <w:r>
        <w:rPr>
          <w:rFonts w:ascii="Calibri" w:hAnsi="Calibri" w:cs="Calibri"/>
          <w:sz w:val="28"/>
          <w:szCs w:val="28"/>
          <w:lang w:val="en-GB"/>
        </w:rPr>
        <w:t xml:space="preserve"> </w:t>
      </w:r>
      <w:r w:rsidRPr="00A23CC6">
        <w:rPr>
          <w:rFonts w:ascii="Calibri" w:hAnsi="Calibri" w:cs="Calibri"/>
          <w:sz w:val="28"/>
          <w:szCs w:val="28"/>
          <w:lang w:val="en-GB"/>
        </w:rPr>
        <w:t>credible reports immediately.</w:t>
      </w:r>
    </w:p>
    <w:p w14:paraId="400C635D" w14:textId="077565BC"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lastRenderedPageBreak/>
        <w:t>● Students who make a report are requested to preserve evidence of cyberbullying,</w:t>
      </w:r>
      <w:r>
        <w:rPr>
          <w:rFonts w:ascii="Calibri" w:hAnsi="Calibri" w:cs="Calibri"/>
          <w:sz w:val="28"/>
          <w:szCs w:val="28"/>
          <w:lang w:val="en-GB"/>
        </w:rPr>
        <w:t xml:space="preserve"> </w:t>
      </w:r>
      <w:r w:rsidRPr="00A23CC6">
        <w:rPr>
          <w:rFonts w:ascii="Calibri" w:hAnsi="Calibri" w:cs="Calibri"/>
          <w:sz w:val="28"/>
          <w:szCs w:val="28"/>
          <w:lang w:val="en-GB"/>
        </w:rPr>
        <w:t>e.g. a screenshot or a copy of an email, text message, picture or any other</w:t>
      </w:r>
      <w:r>
        <w:rPr>
          <w:rFonts w:ascii="Calibri" w:hAnsi="Calibri" w:cs="Calibri"/>
          <w:sz w:val="28"/>
          <w:szCs w:val="28"/>
          <w:lang w:val="en-GB"/>
        </w:rPr>
        <w:t xml:space="preserve"> </w:t>
      </w:r>
      <w:r w:rsidRPr="00A23CC6">
        <w:rPr>
          <w:rFonts w:ascii="Calibri" w:hAnsi="Calibri" w:cs="Calibri"/>
          <w:sz w:val="28"/>
          <w:szCs w:val="28"/>
          <w:lang w:val="en-GB"/>
        </w:rPr>
        <w:t>electronic form.</w:t>
      </w:r>
    </w:p>
    <w:p w14:paraId="3B7D952A" w14:textId="6DEBB5CE"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t>● Staff will take appropriate action and will bring it to the attention of the principal</w:t>
      </w:r>
      <w:r>
        <w:rPr>
          <w:rFonts w:ascii="Calibri" w:hAnsi="Calibri" w:cs="Calibri"/>
          <w:sz w:val="28"/>
          <w:szCs w:val="28"/>
          <w:lang w:val="en-GB"/>
        </w:rPr>
        <w:t xml:space="preserve"> </w:t>
      </w:r>
      <w:r w:rsidRPr="00A23CC6">
        <w:rPr>
          <w:rFonts w:ascii="Calibri" w:hAnsi="Calibri" w:cs="Calibri"/>
          <w:sz w:val="28"/>
          <w:szCs w:val="28"/>
          <w:lang w:val="en-GB"/>
        </w:rPr>
        <w:t>when students report an incident of cyberbullying.</w:t>
      </w:r>
    </w:p>
    <w:p w14:paraId="6134D235" w14:textId="565264DA"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t>● Staff will attempt to preserve evidence of the cyberbullying and will submit any</w:t>
      </w:r>
      <w:r>
        <w:rPr>
          <w:rFonts w:ascii="Calibri" w:hAnsi="Calibri" w:cs="Calibri"/>
          <w:sz w:val="28"/>
          <w:szCs w:val="28"/>
          <w:lang w:val="en-GB"/>
        </w:rPr>
        <w:t xml:space="preserve"> </w:t>
      </w:r>
      <w:r w:rsidRPr="00A23CC6">
        <w:rPr>
          <w:rFonts w:ascii="Calibri" w:hAnsi="Calibri" w:cs="Calibri"/>
          <w:sz w:val="28"/>
          <w:szCs w:val="28"/>
          <w:lang w:val="en-GB"/>
        </w:rPr>
        <w:t>evidence to the principal.</w:t>
      </w:r>
    </w:p>
    <w:p w14:paraId="0C2332E7" w14:textId="7DFBCB59" w:rsidR="00A23CC6" w:rsidRPr="00A23CC6" w:rsidRDefault="00A23CC6" w:rsidP="00A23CC6">
      <w:pPr>
        <w:rPr>
          <w:rFonts w:ascii="Calibri" w:hAnsi="Calibri" w:cs="Calibri"/>
          <w:sz w:val="28"/>
          <w:szCs w:val="28"/>
          <w:lang w:val="en-GB"/>
        </w:rPr>
      </w:pPr>
      <w:r w:rsidRPr="00A23CC6">
        <w:rPr>
          <w:rFonts w:ascii="Calibri" w:hAnsi="Calibri" w:cs="Calibri"/>
          <w:sz w:val="28"/>
          <w:szCs w:val="28"/>
          <w:lang w:val="en-GB"/>
        </w:rPr>
        <w:t xml:space="preserve">● Bullying will not be </w:t>
      </w:r>
      <w:r w:rsidR="002840EF" w:rsidRPr="00A23CC6">
        <w:rPr>
          <w:rFonts w:ascii="Calibri" w:hAnsi="Calibri" w:cs="Calibri"/>
          <w:sz w:val="28"/>
          <w:szCs w:val="28"/>
          <w:lang w:val="en-GB"/>
        </w:rPr>
        <w:t>tolerated,</w:t>
      </w:r>
      <w:r w:rsidRPr="00A23CC6">
        <w:rPr>
          <w:rFonts w:ascii="Calibri" w:hAnsi="Calibri" w:cs="Calibri"/>
          <w:sz w:val="28"/>
          <w:szCs w:val="28"/>
          <w:lang w:val="en-GB"/>
        </w:rPr>
        <w:t xml:space="preserve"> and parents will be expected to </w:t>
      </w:r>
      <w:r w:rsidR="00B45C36" w:rsidRPr="00A23CC6">
        <w:rPr>
          <w:rFonts w:ascii="Calibri" w:hAnsi="Calibri" w:cs="Calibri"/>
          <w:sz w:val="28"/>
          <w:szCs w:val="28"/>
          <w:lang w:val="en-GB"/>
        </w:rPr>
        <w:t>always co-operate with the school</w:t>
      </w:r>
      <w:r w:rsidRPr="00A23CC6">
        <w:rPr>
          <w:rFonts w:ascii="Calibri" w:hAnsi="Calibri" w:cs="Calibri"/>
          <w:sz w:val="28"/>
          <w:szCs w:val="28"/>
          <w:lang w:val="en-GB"/>
        </w:rPr>
        <w:t xml:space="preserve"> in dealing with instances of bullying in accordance with the</w:t>
      </w:r>
      <w:r>
        <w:rPr>
          <w:rFonts w:ascii="Calibri" w:hAnsi="Calibri" w:cs="Calibri"/>
          <w:sz w:val="28"/>
          <w:szCs w:val="28"/>
          <w:lang w:val="en-GB"/>
        </w:rPr>
        <w:t xml:space="preserve"> </w:t>
      </w:r>
      <w:r w:rsidRPr="00A23CC6">
        <w:rPr>
          <w:rFonts w:ascii="Calibri" w:hAnsi="Calibri" w:cs="Calibri"/>
          <w:sz w:val="28"/>
          <w:szCs w:val="28"/>
          <w:lang w:val="en-GB"/>
        </w:rPr>
        <w:t xml:space="preserve">school’s </w:t>
      </w:r>
      <w:r w:rsidRPr="00A23CC6">
        <w:rPr>
          <w:rFonts w:ascii="Calibri" w:hAnsi="Calibri" w:cs="Calibri"/>
          <w:i/>
          <w:iCs/>
          <w:sz w:val="28"/>
          <w:szCs w:val="28"/>
          <w:lang w:val="en-GB"/>
        </w:rPr>
        <w:t>Anti-Bullying Policy</w:t>
      </w:r>
      <w:r w:rsidRPr="00A23CC6">
        <w:rPr>
          <w:rFonts w:ascii="Calibri" w:hAnsi="Calibri" w:cs="Calibri"/>
          <w:sz w:val="28"/>
          <w:szCs w:val="28"/>
          <w:lang w:val="en-GB"/>
        </w:rPr>
        <w:t>.</w:t>
      </w:r>
    </w:p>
    <w:p w14:paraId="3D649013" w14:textId="77777777" w:rsidR="00A23CC6" w:rsidRPr="00A23CC6" w:rsidRDefault="00A23CC6" w:rsidP="00A23CC6">
      <w:pPr>
        <w:rPr>
          <w:rFonts w:ascii="Calibri" w:hAnsi="Calibri" w:cs="Calibri"/>
          <w:b/>
          <w:bCs/>
          <w:sz w:val="28"/>
          <w:szCs w:val="28"/>
          <w:lang w:val="en-GB"/>
        </w:rPr>
      </w:pPr>
      <w:r w:rsidRPr="00A23CC6">
        <w:rPr>
          <w:rFonts w:ascii="Calibri" w:hAnsi="Calibri" w:cs="Calibri"/>
          <w:b/>
          <w:bCs/>
          <w:sz w:val="28"/>
          <w:szCs w:val="28"/>
          <w:lang w:val="en-GB"/>
        </w:rPr>
        <w:t>Sanctions</w:t>
      </w:r>
    </w:p>
    <w:p w14:paraId="14E16009" w14:textId="77777777" w:rsidR="00B45C36" w:rsidRDefault="00A23CC6" w:rsidP="00B45C36">
      <w:pPr>
        <w:ind w:firstLine="720"/>
        <w:rPr>
          <w:rFonts w:ascii="Calibri" w:hAnsi="Calibri" w:cs="Calibri"/>
          <w:sz w:val="28"/>
          <w:szCs w:val="28"/>
          <w:lang w:val="en-GB"/>
        </w:rPr>
      </w:pPr>
      <w:r w:rsidRPr="00A23CC6">
        <w:rPr>
          <w:rFonts w:ascii="Calibri" w:hAnsi="Calibri" w:cs="Calibri"/>
          <w:sz w:val="28"/>
          <w:szCs w:val="28"/>
          <w:lang w:val="en-GB"/>
        </w:rPr>
        <w:t>Misuse of the Internet, including bullying or discrediting others, may result in disciplinary</w:t>
      </w:r>
      <w:r>
        <w:rPr>
          <w:rFonts w:ascii="Calibri" w:hAnsi="Calibri" w:cs="Calibri"/>
          <w:sz w:val="28"/>
          <w:szCs w:val="28"/>
          <w:lang w:val="en-GB"/>
        </w:rPr>
        <w:t xml:space="preserve"> </w:t>
      </w:r>
      <w:r w:rsidRPr="00A23CC6">
        <w:rPr>
          <w:rFonts w:ascii="Calibri" w:hAnsi="Calibri" w:cs="Calibri"/>
          <w:sz w:val="28"/>
          <w:szCs w:val="28"/>
          <w:lang w:val="en-GB"/>
        </w:rPr>
        <w:t>action</w:t>
      </w:r>
      <w:r>
        <w:rPr>
          <w:rFonts w:ascii="Calibri" w:hAnsi="Calibri" w:cs="Calibri"/>
          <w:sz w:val="28"/>
          <w:szCs w:val="28"/>
          <w:lang w:val="en-GB"/>
        </w:rPr>
        <w:t xml:space="preserve"> in line with the school’s </w:t>
      </w:r>
      <w:r w:rsidRPr="002840EF">
        <w:rPr>
          <w:rFonts w:ascii="Calibri" w:hAnsi="Calibri" w:cs="Calibri"/>
          <w:i/>
          <w:iCs/>
          <w:sz w:val="28"/>
          <w:szCs w:val="28"/>
          <w:lang w:val="en-GB"/>
        </w:rPr>
        <w:t>Code of Behaviour and Anti-Bullying Policies.</w:t>
      </w:r>
      <w:r>
        <w:rPr>
          <w:rFonts w:ascii="Calibri" w:hAnsi="Calibri" w:cs="Calibri"/>
          <w:sz w:val="28"/>
          <w:szCs w:val="28"/>
          <w:lang w:val="en-GB"/>
        </w:rPr>
        <w:t xml:space="preserve"> Because Cyberbullying mostly takes place outside of school hours, parental cooperation is essential.</w:t>
      </w:r>
    </w:p>
    <w:p w14:paraId="13BF605D" w14:textId="04AA5090" w:rsidR="00B45C36" w:rsidRDefault="00B45C36" w:rsidP="00B45C36">
      <w:pPr>
        <w:ind w:firstLine="720"/>
        <w:rPr>
          <w:rFonts w:ascii="Calibri" w:eastAsia="Aptos" w:hAnsi="Calibri" w:cs="Calibri"/>
          <w:color w:val="000000"/>
          <w:sz w:val="28"/>
          <w:szCs w:val="28"/>
          <w:lang w:eastAsia="en-IE"/>
        </w:rPr>
      </w:pPr>
      <w:r w:rsidRPr="00B45C36">
        <w:rPr>
          <w:rFonts w:ascii="Calibri" w:eastAsia="Aptos" w:hAnsi="Calibri" w:cs="Calibri"/>
          <w:color w:val="000000"/>
          <w:sz w:val="28"/>
          <w:szCs w:val="28"/>
          <w:lang w:eastAsia="en-IE"/>
        </w:rPr>
        <w:t xml:space="preserve"> </w:t>
      </w:r>
      <w:r w:rsidRPr="00AA5CA5">
        <w:rPr>
          <w:rFonts w:ascii="Calibri" w:eastAsia="Aptos" w:hAnsi="Calibri" w:cs="Calibri"/>
          <w:color w:val="000000"/>
          <w:sz w:val="28"/>
          <w:szCs w:val="28"/>
          <w:lang w:eastAsia="en-IE"/>
        </w:rPr>
        <w:t>The Board of Management adopts the Teaching Council's "Guidance for registered teachers about the use of social media and electronic communication</w:t>
      </w:r>
      <w:r>
        <w:rPr>
          <w:rFonts w:ascii="Calibri" w:eastAsia="Aptos" w:hAnsi="Calibri" w:cs="Calibri"/>
          <w:color w:val="000000"/>
          <w:sz w:val="28"/>
          <w:szCs w:val="28"/>
          <w:lang w:eastAsia="en-IE"/>
        </w:rPr>
        <w:t>,</w:t>
      </w:r>
      <w:r w:rsidRPr="00AA5CA5">
        <w:rPr>
          <w:rFonts w:ascii="Calibri" w:eastAsia="Aptos" w:hAnsi="Calibri" w:cs="Calibri"/>
          <w:color w:val="000000"/>
          <w:sz w:val="28"/>
          <w:szCs w:val="28"/>
          <w:lang w:eastAsia="en-IE"/>
        </w:rPr>
        <w:t xml:space="preserve">" as guidance for school staff in this area. All staff should read the guidance document, available here: </w:t>
      </w:r>
    </w:p>
    <w:p w14:paraId="2FE08E0D" w14:textId="77777777" w:rsidR="00B45C36" w:rsidRDefault="00B45C36" w:rsidP="00B45C36">
      <w:pPr>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 xml:space="preserve">Guidance for registered teachers about the use of social media and electronic communication. </w:t>
      </w:r>
      <w:r>
        <w:rPr>
          <w:rFonts w:ascii="Calibri" w:eastAsia="Aptos" w:hAnsi="Calibri" w:cs="Calibri"/>
          <w:color w:val="000000"/>
          <w:sz w:val="28"/>
          <w:szCs w:val="28"/>
          <w:lang w:eastAsia="en-IE"/>
        </w:rPr>
        <w:t xml:space="preserve">-   </w:t>
      </w:r>
    </w:p>
    <w:p w14:paraId="54B66063" w14:textId="77777777" w:rsidR="00B45C36" w:rsidRDefault="00B45C36" w:rsidP="00B45C36">
      <w:pPr>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https://www.teachingcouncil.ie/assets/uploads/2023/09/guidance-for-registered-teachers-about-the-use-of-social-media-and-electronic-communication.pdf</w:t>
      </w:r>
    </w:p>
    <w:p w14:paraId="739CA3BB" w14:textId="77777777" w:rsidR="00B45C36" w:rsidRDefault="00B45C36" w:rsidP="00B45C36">
      <w:pPr>
        <w:ind w:firstLine="720"/>
        <w:rPr>
          <w:rFonts w:ascii="Calibri" w:eastAsia="Aptos" w:hAnsi="Calibri" w:cs="Calibri"/>
          <w:color w:val="000000"/>
          <w:sz w:val="28"/>
          <w:szCs w:val="28"/>
          <w:lang w:eastAsia="en-IE"/>
        </w:rPr>
      </w:pPr>
      <w:r w:rsidRPr="00AA5CA5">
        <w:rPr>
          <w:rFonts w:ascii="Calibri" w:eastAsia="Aptos" w:hAnsi="Calibri" w:cs="Calibri"/>
          <w:color w:val="000000"/>
          <w:sz w:val="28"/>
          <w:szCs w:val="28"/>
          <w:lang w:eastAsia="en-IE"/>
        </w:rPr>
        <w:t>When drafting this code of practice, the Board of Management has considered relevant sections of the Teaching Council Code of Professional Conduct for Teachers, including standards 1.5, 2.2, 2.5, and 4.8.</w:t>
      </w:r>
    </w:p>
    <w:p w14:paraId="5B04F20A" w14:textId="5B42411B" w:rsidR="00A23CC6" w:rsidRDefault="00A23CC6" w:rsidP="00A23CC6">
      <w:pPr>
        <w:rPr>
          <w:rFonts w:ascii="Calibri" w:hAnsi="Calibri" w:cs="Calibri"/>
          <w:sz w:val="28"/>
          <w:szCs w:val="28"/>
          <w:lang w:val="en-GB"/>
        </w:rPr>
      </w:pPr>
    </w:p>
    <w:p w14:paraId="6EA213A0" w14:textId="3043AF06" w:rsidR="002840EF" w:rsidRPr="002840EF" w:rsidRDefault="002840EF" w:rsidP="002840EF">
      <w:pPr>
        <w:rPr>
          <w:rFonts w:ascii="Calibri" w:hAnsi="Calibri" w:cs="Calibri"/>
          <w:sz w:val="28"/>
          <w:szCs w:val="28"/>
          <w:lang w:val="en-GB"/>
        </w:rPr>
      </w:pPr>
      <w:r w:rsidRPr="002840EF">
        <w:rPr>
          <w:rFonts w:ascii="Calibri" w:hAnsi="Calibri" w:cs="Calibri"/>
          <w:sz w:val="28"/>
          <w:szCs w:val="28"/>
          <w:lang w:val="en-GB"/>
        </w:rPr>
        <w:t>This policy was adopted by the Board of Management on</w:t>
      </w:r>
      <w:r>
        <w:rPr>
          <w:rFonts w:ascii="Calibri" w:hAnsi="Calibri" w:cs="Calibri"/>
          <w:sz w:val="28"/>
          <w:szCs w:val="28"/>
          <w:lang w:val="en-GB"/>
        </w:rPr>
        <w:t xml:space="preserve"> 20/06/24</w:t>
      </w:r>
      <w:r w:rsidRPr="002840EF">
        <w:rPr>
          <w:rFonts w:ascii="Calibri" w:hAnsi="Calibri" w:cs="Calibri"/>
          <w:sz w:val="28"/>
          <w:szCs w:val="28"/>
          <w:lang w:val="en-GB"/>
        </w:rPr>
        <w:t xml:space="preserve">. </w:t>
      </w:r>
    </w:p>
    <w:p w14:paraId="5AD7D064" w14:textId="77777777" w:rsidR="002840EF" w:rsidRPr="002840EF" w:rsidRDefault="002840EF" w:rsidP="002840EF">
      <w:pPr>
        <w:rPr>
          <w:rFonts w:ascii="Calibri" w:hAnsi="Calibri" w:cs="Calibri"/>
          <w:b/>
          <w:bCs/>
          <w:sz w:val="28"/>
          <w:szCs w:val="28"/>
          <w:lang w:val="en-GB"/>
        </w:rPr>
      </w:pPr>
    </w:p>
    <w:p w14:paraId="2462827E" w14:textId="77777777" w:rsidR="002840EF" w:rsidRPr="002840EF" w:rsidRDefault="002840EF" w:rsidP="002840EF">
      <w:pPr>
        <w:rPr>
          <w:rFonts w:ascii="Calibri" w:hAnsi="Calibri" w:cs="Calibri"/>
          <w:b/>
          <w:bCs/>
          <w:sz w:val="28"/>
          <w:szCs w:val="28"/>
          <w:lang w:val="en-GB"/>
        </w:rPr>
      </w:pPr>
    </w:p>
    <w:p w14:paraId="7234E068" w14:textId="77777777" w:rsidR="002840EF" w:rsidRPr="002840EF" w:rsidRDefault="002840EF" w:rsidP="002840EF">
      <w:pPr>
        <w:rPr>
          <w:rFonts w:ascii="Calibri" w:hAnsi="Calibri" w:cs="Calibri"/>
          <w:b/>
          <w:bCs/>
          <w:sz w:val="28"/>
          <w:szCs w:val="28"/>
          <w:lang w:val="en-GB"/>
        </w:rPr>
      </w:pPr>
    </w:p>
    <w:p w14:paraId="7191DE4E" w14:textId="77777777" w:rsidR="002840EF" w:rsidRPr="002840EF" w:rsidRDefault="002840EF" w:rsidP="002840EF">
      <w:pPr>
        <w:rPr>
          <w:rFonts w:ascii="Calibri" w:hAnsi="Calibri" w:cs="Calibri"/>
          <w:b/>
          <w:bCs/>
          <w:sz w:val="28"/>
          <w:szCs w:val="28"/>
          <w:lang w:val="en-GB"/>
        </w:rPr>
      </w:pPr>
      <w:proofErr w:type="gramStart"/>
      <w:r w:rsidRPr="002840EF">
        <w:rPr>
          <w:rFonts w:ascii="Calibri" w:hAnsi="Calibri" w:cs="Calibri"/>
          <w:b/>
          <w:bCs/>
          <w:sz w:val="28"/>
          <w:szCs w:val="28"/>
          <w:lang w:val="en-GB"/>
        </w:rPr>
        <w:t>Signed:_</w:t>
      </w:r>
      <w:proofErr w:type="gramEnd"/>
      <w:r w:rsidRPr="002840EF">
        <w:rPr>
          <w:rFonts w:ascii="Calibri" w:hAnsi="Calibri" w:cs="Calibri"/>
          <w:b/>
          <w:bCs/>
          <w:sz w:val="28"/>
          <w:szCs w:val="28"/>
          <w:lang w:val="en-GB"/>
        </w:rPr>
        <w:t xml:space="preserve">_________________           </w:t>
      </w:r>
      <w:proofErr w:type="gramStart"/>
      <w:r w:rsidRPr="002840EF">
        <w:rPr>
          <w:rFonts w:ascii="Calibri" w:hAnsi="Calibri" w:cs="Calibri"/>
          <w:b/>
          <w:bCs/>
          <w:sz w:val="28"/>
          <w:szCs w:val="28"/>
          <w:lang w:val="en-GB"/>
        </w:rPr>
        <w:t>Signed:_</w:t>
      </w:r>
      <w:proofErr w:type="gramEnd"/>
      <w:r w:rsidRPr="002840EF">
        <w:rPr>
          <w:rFonts w:ascii="Calibri" w:hAnsi="Calibri" w:cs="Calibri"/>
          <w:b/>
          <w:bCs/>
          <w:sz w:val="28"/>
          <w:szCs w:val="28"/>
          <w:lang w:val="en-GB"/>
        </w:rPr>
        <w:t>___________________</w:t>
      </w:r>
    </w:p>
    <w:p w14:paraId="040A3F2A" w14:textId="77777777" w:rsidR="002840EF" w:rsidRPr="002840EF" w:rsidRDefault="002840EF" w:rsidP="002840EF">
      <w:pPr>
        <w:rPr>
          <w:rFonts w:ascii="Calibri" w:hAnsi="Calibri" w:cs="Calibri"/>
          <w:b/>
          <w:bCs/>
          <w:sz w:val="28"/>
          <w:szCs w:val="28"/>
          <w:lang w:val="en-GB"/>
        </w:rPr>
      </w:pPr>
      <w:r w:rsidRPr="002840EF">
        <w:rPr>
          <w:rFonts w:ascii="Calibri" w:hAnsi="Calibri" w:cs="Calibri"/>
          <w:b/>
          <w:bCs/>
          <w:sz w:val="28"/>
          <w:szCs w:val="28"/>
          <w:lang w:val="en-GB"/>
        </w:rPr>
        <w:t xml:space="preserve">            Chairperson B.O.M.                           Principal </w:t>
      </w:r>
    </w:p>
    <w:p w14:paraId="1825E63B" w14:textId="77777777" w:rsidR="002840EF" w:rsidRPr="002840EF" w:rsidRDefault="002840EF" w:rsidP="002840EF">
      <w:pPr>
        <w:rPr>
          <w:rFonts w:ascii="Calibri" w:hAnsi="Calibri" w:cs="Calibri"/>
          <w:b/>
          <w:bCs/>
          <w:sz w:val="28"/>
          <w:szCs w:val="28"/>
          <w:lang w:val="en-GB"/>
        </w:rPr>
      </w:pPr>
    </w:p>
    <w:p w14:paraId="00FE3337" w14:textId="77777777" w:rsidR="002840EF" w:rsidRPr="002840EF" w:rsidRDefault="002840EF" w:rsidP="002840EF">
      <w:pPr>
        <w:rPr>
          <w:rFonts w:ascii="Calibri" w:hAnsi="Calibri" w:cs="Calibri"/>
          <w:b/>
          <w:bCs/>
          <w:sz w:val="28"/>
          <w:szCs w:val="28"/>
          <w:lang w:val="en-GB"/>
        </w:rPr>
      </w:pPr>
      <w:r w:rsidRPr="002840EF">
        <w:rPr>
          <w:rFonts w:ascii="Calibri" w:hAnsi="Calibri" w:cs="Calibri"/>
          <w:b/>
          <w:bCs/>
          <w:sz w:val="28"/>
          <w:szCs w:val="28"/>
          <w:lang w:val="en-GB"/>
        </w:rPr>
        <w:t>Date:     _________________            Date:       _________________</w:t>
      </w:r>
    </w:p>
    <w:p w14:paraId="32FF66ED" w14:textId="77777777" w:rsidR="002840EF" w:rsidRPr="002840EF" w:rsidRDefault="002840EF" w:rsidP="002840EF">
      <w:pPr>
        <w:rPr>
          <w:rFonts w:ascii="Calibri" w:hAnsi="Calibri" w:cs="Calibri"/>
          <w:b/>
          <w:bCs/>
          <w:sz w:val="28"/>
          <w:szCs w:val="28"/>
          <w:lang w:val="en-GB"/>
        </w:rPr>
      </w:pPr>
    </w:p>
    <w:p w14:paraId="0B1C5071" w14:textId="512EF850" w:rsidR="002840EF" w:rsidRPr="002840EF" w:rsidRDefault="002840EF" w:rsidP="002840EF">
      <w:pPr>
        <w:rPr>
          <w:rFonts w:ascii="Calibri" w:hAnsi="Calibri" w:cs="Calibri"/>
          <w:b/>
          <w:bCs/>
          <w:sz w:val="28"/>
          <w:szCs w:val="28"/>
          <w:lang w:val="en-GB"/>
        </w:rPr>
      </w:pPr>
      <w:r w:rsidRPr="002840EF">
        <w:rPr>
          <w:rFonts w:ascii="Calibri" w:hAnsi="Calibri" w:cs="Calibri"/>
          <w:b/>
          <w:bCs/>
          <w:sz w:val="28"/>
          <w:szCs w:val="28"/>
          <w:lang w:val="en-GB"/>
        </w:rPr>
        <w:t xml:space="preserve"> Date of next review: </w:t>
      </w:r>
      <w:r>
        <w:rPr>
          <w:rFonts w:ascii="Calibri" w:hAnsi="Calibri" w:cs="Calibri"/>
          <w:b/>
          <w:bCs/>
          <w:sz w:val="28"/>
          <w:szCs w:val="28"/>
          <w:lang w:val="en-GB"/>
        </w:rPr>
        <w:t>01/06/2027</w:t>
      </w:r>
    </w:p>
    <w:p w14:paraId="3C5B022D" w14:textId="77777777" w:rsidR="00C029B4" w:rsidRPr="00C029B4" w:rsidRDefault="00C029B4" w:rsidP="00FF5F40">
      <w:pPr>
        <w:rPr>
          <w:rFonts w:ascii="Calibri" w:hAnsi="Calibri" w:cs="Calibri"/>
          <w:b/>
          <w:bCs/>
          <w:sz w:val="28"/>
          <w:szCs w:val="28"/>
          <w:lang w:val="en-GB"/>
        </w:rPr>
      </w:pPr>
    </w:p>
    <w:p w14:paraId="4CD11B47" w14:textId="77777777" w:rsidR="00C029B4" w:rsidRDefault="00C029B4" w:rsidP="00C029B4">
      <w:pPr>
        <w:rPr>
          <w:rFonts w:ascii="Calibri" w:hAnsi="Calibri" w:cs="Calibri"/>
          <w:b/>
          <w:bCs/>
          <w:sz w:val="28"/>
          <w:szCs w:val="28"/>
          <w:lang w:val="en-GB"/>
        </w:rPr>
      </w:pPr>
    </w:p>
    <w:p w14:paraId="48669159" w14:textId="77777777" w:rsidR="00C029B4" w:rsidRDefault="00C029B4" w:rsidP="00C029B4">
      <w:pPr>
        <w:rPr>
          <w:rFonts w:ascii="Calibri" w:hAnsi="Calibri" w:cs="Calibri"/>
          <w:b/>
          <w:bCs/>
          <w:sz w:val="28"/>
          <w:szCs w:val="28"/>
          <w:lang w:val="en-GB"/>
        </w:rPr>
      </w:pPr>
    </w:p>
    <w:p w14:paraId="693B496E" w14:textId="170A0044" w:rsidR="00C029B4" w:rsidRPr="00FF5F40" w:rsidRDefault="00C029B4" w:rsidP="00C029B4">
      <w:pPr>
        <w:rPr>
          <w:rFonts w:ascii="Calibri" w:hAnsi="Calibri" w:cs="Calibri"/>
          <w:sz w:val="28"/>
          <w:szCs w:val="28"/>
          <w:lang w:val="en-GB"/>
        </w:rPr>
      </w:pPr>
    </w:p>
    <w:sectPr w:rsidR="00C029B4" w:rsidRPr="00FF5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Inte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454DB"/>
    <w:multiLevelType w:val="hybridMultilevel"/>
    <w:tmpl w:val="471E9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42B3149"/>
    <w:multiLevelType w:val="multilevel"/>
    <w:tmpl w:val="02048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D04AF"/>
    <w:multiLevelType w:val="multilevel"/>
    <w:tmpl w:val="C1964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1668052">
    <w:abstractNumId w:val="0"/>
  </w:num>
  <w:num w:numId="2" w16cid:durableId="1158032776">
    <w:abstractNumId w:val="1"/>
  </w:num>
  <w:num w:numId="3" w16cid:durableId="1000430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A5"/>
    <w:rsid w:val="0003179B"/>
    <w:rsid w:val="00047049"/>
    <w:rsid w:val="001252D2"/>
    <w:rsid w:val="00216E01"/>
    <w:rsid w:val="002840EF"/>
    <w:rsid w:val="002B409F"/>
    <w:rsid w:val="003B52D8"/>
    <w:rsid w:val="004B58DF"/>
    <w:rsid w:val="00547568"/>
    <w:rsid w:val="007041D8"/>
    <w:rsid w:val="008E2058"/>
    <w:rsid w:val="00A23CC6"/>
    <w:rsid w:val="00AA5CA5"/>
    <w:rsid w:val="00B45C36"/>
    <w:rsid w:val="00C029B4"/>
    <w:rsid w:val="00D1426F"/>
    <w:rsid w:val="00D74950"/>
    <w:rsid w:val="00E66428"/>
    <w:rsid w:val="00E7227D"/>
    <w:rsid w:val="00E7680E"/>
    <w:rsid w:val="00F65567"/>
    <w:rsid w:val="00FF5F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061A"/>
  <w15:chartTrackingRefBased/>
  <w15:docId w15:val="{54255C4F-420D-4602-B598-ECC1712E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C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C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C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CA5"/>
    <w:rPr>
      <w:rFonts w:eastAsiaTheme="majorEastAsia" w:cstheme="majorBidi"/>
      <w:color w:val="272727" w:themeColor="text1" w:themeTint="D8"/>
    </w:rPr>
  </w:style>
  <w:style w:type="paragraph" w:styleId="Title">
    <w:name w:val="Title"/>
    <w:basedOn w:val="Normal"/>
    <w:next w:val="Normal"/>
    <w:link w:val="TitleChar"/>
    <w:uiPriority w:val="10"/>
    <w:qFormat/>
    <w:rsid w:val="00AA5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C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CA5"/>
    <w:pPr>
      <w:spacing w:before="160"/>
      <w:jc w:val="center"/>
    </w:pPr>
    <w:rPr>
      <w:i/>
      <w:iCs/>
      <w:color w:val="404040" w:themeColor="text1" w:themeTint="BF"/>
    </w:rPr>
  </w:style>
  <w:style w:type="character" w:customStyle="1" w:styleId="QuoteChar">
    <w:name w:val="Quote Char"/>
    <w:basedOn w:val="DefaultParagraphFont"/>
    <w:link w:val="Quote"/>
    <w:uiPriority w:val="29"/>
    <w:rsid w:val="00AA5CA5"/>
    <w:rPr>
      <w:i/>
      <w:iCs/>
      <w:color w:val="404040" w:themeColor="text1" w:themeTint="BF"/>
    </w:rPr>
  </w:style>
  <w:style w:type="paragraph" w:styleId="ListParagraph">
    <w:name w:val="List Paragraph"/>
    <w:basedOn w:val="Normal"/>
    <w:uiPriority w:val="34"/>
    <w:qFormat/>
    <w:rsid w:val="00AA5CA5"/>
    <w:pPr>
      <w:ind w:left="720"/>
      <w:contextualSpacing/>
    </w:pPr>
  </w:style>
  <w:style w:type="character" w:styleId="IntenseEmphasis">
    <w:name w:val="Intense Emphasis"/>
    <w:basedOn w:val="DefaultParagraphFont"/>
    <w:uiPriority w:val="21"/>
    <w:qFormat/>
    <w:rsid w:val="00AA5CA5"/>
    <w:rPr>
      <w:i/>
      <w:iCs/>
      <w:color w:val="0F4761" w:themeColor="accent1" w:themeShade="BF"/>
    </w:rPr>
  </w:style>
  <w:style w:type="paragraph" w:styleId="IntenseQuote">
    <w:name w:val="Intense Quote"/>
    <w:basedOn w:val="Normal"/>
    <w:next w:val="Normal"/>
    <w:link w:val="IntenseQuoteChar"/>
    <w:uiPriority w:val="30"/>
    <w:qFormat/>
    <w:rsid w:val="00AA5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CA5"/>
    <w:rPr>
      <w:i/>
      <w:iCs/>
      <w:color w:val="0F4761" w:themeColor="accent1" w:themeShade="BF"/>
    </w:rPr>
  </w:style>
  <w:style w:type="character" w:styleId="IntenseReference">
    <w:name w:val="Intense Reference"/>
    <w:basedOn w:val="DefaultParagraphFont"/>
    <w:uiPriority w:val="32"/>
    <w:qFormat/>
    <w:rsid w:val="00AA5CA5"/>
    <w:rPr>
      <w:b/>
      <w:bCs/>
      <w:smallCaps/>
      <w:color w:val="0F4761" w:themeColor="accent1" w:themeShade="BF"/>
      <w:spacing w:val="5"/>
    </w:rPr>
  </w:style>
  <w:style w:type="character" w:styleId="Hyperlink">
    <w:name w:val="Hyperlink"/>
    <w:basedOn w:val="DefaultParagraphFont"/>
    <w:uiPriority w:val="99"/>
    <w:unhideWhenUsed/>
    <w:rsid w:val="00FF5F40"/>
    <w:rPr>
      <w:color w:val="467886" w:themeColor="hyperlink"/>
      <w:u w:val="single"/>
    </w:rPr>
  </w:style>
  <w:style w:type="character" w:styleId="UnresolvedMention">
    <w:name w:val="Unresolved Mention"/>
    <w:basedOn w:val="DefaultParagraphFont"/>
    <w:uiPriority w:val="99"/>
    <w:semiHidden/>
    <w:unhideWhenUsed/>
    <w:rsid w:val="00FF5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58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herns.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McCrink</dc:creator>
  <cp:keywords/>
  <dc:description/>
  <cp:lastModifiedBy>Joe McCrink</cp:lastModifiedBy>
  <cp:revision>2</cp:revision>
  <dcterms:created xsi:type="dcterms:W3CDTF">2026-06-17T09:01:00Z</dcterms:created>
  <dcterms:modified xsi:type="dcterms:W3CDTF">2026-06-17T09:01:00Z</dcterms:modified>
</cp:coreProperties>
</file>